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tblInd w:w="675" w:type="dxa"/>
        <w:tblLook w:val="01E0"/>
      </w:tblPr>
      <w:tblGrid>
        <w:gridCol w:w="9356"/>
      </w:tblGrid>
      <w:tr w:rsidR="00AF64D7" w:rsidRPr="001E54FA" w:rsidTr="00A40D7C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D7" w:rsidRPr="001E54FA" w:rsidRDefault="00AF64D7" w:rsidP="00A40D7C">
            <w:pPr>
              <w:pStyle w:val="a5"/>
              <w:tabs>
                <w:tab w:val="left" w:pos="142"/>
              </w:tabs>
              <w:ind w:left="56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704850" cy="3714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4D7" w:rsidRPr="001E54FA" w:rsidRDefault="00AF64D7" w:rsidP="00A40D7C">
            <w:pPr>
              <w:pStyle w:val="a5"/>
              <w:tabs>
                <w:tab w:val="left" w:pos="142"/>
              </w:tabs>
              <w:ind w:left="56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54FA">
              <w:rPr>
                <w:rFonts w:ascii="Times New Roman" w:hAnsi="Times New Roman" w:cs="Times New Roman"/>
                <w:b/>
                <w:szCs w:val="20"/>
              </w:rPr>
              <w:t>Год основания 1988</w:t>
            </w:r>
          </w:p>
          <w:p w:rsidR="00AF64D7" w:rsidRPr="001E54FA" w:rsidRDefault="00AF64D7" w:rsidP="00A40D7C">
            <w:pPr>
              <w:pStyle w:val="a5"/>
              <w:tabs>
                <w:tab w:val="left" w:pos="142"/>
              </w:tabs>
              <w:ind w:left="566"/>
              <w:jc w:val="center"/>
              <w:rPr>
                <w:rFonts w:ascii="Times New Roman" w:hAnsi="Times New Roman" w:cs="Times New Roman"/>
                <w:sz w:val="18"/>
              </w:rPr>
            </w:pPr>
            <w:r w:rsidRPr="001E54FA">
              <w:rPr>
                <w:rFonts w:ascii="Times New Roman" w:hAnsi="Times New Roman" w:cs="Times New Roman"/>
                <w:b/>
                <w:sz w:val="32"/>
                <w:szCs w:val="32"/>
              </w:rPr>
              <w:t>ПРОИЗВОДСТВЕННЫЙ КООПЕРАТИВ «ГЕО»</w:t>
            </w:r>
          </w:p>
        </w:tc>
      </w:tr>
      <w:tr w:rsidR="00AF64D7" w:rsidRPr="001E54FA" w:rsidTr="00A40D7C">
        <w:trPr>
          <w:trHeight w:val="363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4D7" w:rsidRPr="001E54FA" w:rsidRDefault="00AF64D7" w:rsidP="00A40D7C">
            <w:pPr>
              <w:pStyle w:val="a5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AF64D7" w:rsidRPr="001E54FA" w:rsidRDefault="00AF64D7" w:rsidP="00A40D7C">
            <w:pPr>
              <w:pStyle w:val="a5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E54FA">
              <w:rPr>
                <w:rFonts w:ascii="Times New Roman" w:hAnsi="Times New Roman" w:cs="Times New Roman"/>
                <w:b/>
                <w:sz w:val="24"/>
              </w:rPr>
              <w:t>Лицензии № МОГ-05612Г, № МОГ- 05613К, выданы 21 февраля 2008 г. Федеральной службой геодезии и картографии Российской Федерации. Свидетельство 01-И-№0161, выданное 06 августа 2009 г. Некоммерческим партнерством содействия развитию инженерно-изыскательской отрасли «Ассоциация Инженерные изыскания в строительстве», саморегулируемая организация</w:t>
            </w:r>
          </w:p>
          <w:p w:rsidR="00AF64D7" w:rsidRPr="001E54FA" w:rsidRDefault="00AF64D7" w:rsidP="00A40D7C">
            <w:pPr>
              <w:pStyle w:val="210"/>
              <w:tabs>
                <w:tab w:val="left" w:pos="142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163195</wp:posOffset>
                  </wp:positionV>
                  <wp:extent cx="931545" cy="615950"/>
                  <wp:effectExtent l="0" t="0" r="190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615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64D7" w:rsidRPr="001E54FA" w:rsidRDefault="00AF64D7" w:rsidP="00A40D7C">
            <w:pPr>
              <w:tabs>
                <w:tab w:val="left" w:pos="142"/>
              </w:tabs>
              <w:spacing w:line="240" w:lineRule="atLeast"/>
              <w:ind w:left="2268" w:right="3146"/>
              <w:jc w:val="center"/>
              <w:rPr>
                <w:b/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3798570</wp:posOffset>
                  </wp:positionH>
                  <wp:positionV relativeFrom="paragraph">
                    <wp:posOffset>6350</wp:posOffset>
                  </wp:positionV>
                  <wp:extent cx="1885315" cy="580390"/>
                  <wp:effectExtent l="0" t="0" r="63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580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54FA">
              <w:rPr>
                <w:b/>
                <w:sz w:val="24"/>
              </w:rPr>
              <w:t>Международные сертификаты</w:t>
            </w:r>
          </w:p>
          <w:p w:rsidR="00AF64D7" w:rsidRPr="001E54FA" w:rsidRDefault="00AF64D7" w:rsidP="00A40D7C">
            <w:pPr>
              <w:tabs>
                <w:tab w:val="left" w:pos="142"/>
              </w:tabs>
              <w:spacing w:line="240" w:lineRule="atLeast"/>
              <w:ind w:left="2268" w:right="3146"/>
              <w:jc w:val="center"/>
              <w:rPr>
                <w:b/>
                <w:sz w:val="24"/>
              </w:rPr>
            </w:pPr>
            <w:r w:rsidRPr="001E54FA">
              <w:rPr>
                <w:b/>
                <w:sz w:val="24"/>
              </w:rPr>
              <w:t>системы менеджмента качества</w:t>
            </w:r>
          </w:p>
          <w:p w:rsidR="00AF64D7" w:rsidRPr="001E54FA" w:rsidRDefault="00AF64D7" w:rsidP="00A40D7C">
            <w:pPr>
              <w:pStyle w:val="210"/>
              <w:tabs>
                <w:tab w:val="left" w:pos="142"/>
              </w:tabs>
              <w:spacing w:after="0"/>
              <w:ind w:left="2268" w:right="3146"/>
              <w:jc w:val="center"/>
              <w:rPr>
                <w:b/>
                <w:sz w:val="24"/>
                <w:szCs w:val="24"/>
              </w:rPr>
            </w:pPr>
            <w:r w:rsidRPr="001E54FA">
              <w:rPr>
                <w:b/>
                <w:sz w:val="24"/>
                <w:szCs w:val="24"/>
                <w:lang w:val="en-US"/>
              </w:rPr>
              <w:t>ISO</w:t>
            </w:r>
            <w:r w:rsidRPr="001E54FA">
              <w:rPr>
                <w:b/>
                <w:sz w:val="24"/>
                <w:szCs w:val="24"/>
              </w:rPr>
              <w:t xml:space="preserve"> 9001:2008 и </w:t>
            </w:r>
            <w:proofErr w:type="spellStart"/>
            <w:r w:rsidRPr="001E54FA">
              <w:rPr>
                <w:b/>
                <w:sz w:val="24"/>
                <w:szCs w:val="24"/>
                <w:lang w:val="en-US"/>
              </w:rPr>
              <w:t>IQNet</w:t>
            </w:r>
            <w:proofErr w:type="spellEnd"/>
          </w:p>
        </w:tc>
      </w:tr>
      <w:tr w:rsidR="00AF64D7" w:rsidRPr="001E54FA" w:rsidTr="00A40D7C">
        <w:trPr>
          <w:trHeight w:val="844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172" w:rsidRPr="00085172" w:rsidRDefault="00085172" w:rsidP="009B672C">
            <w:pPr>
              <w:pStyle w:val="a5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AF64D7" w:rsidRPr="00F72158" w:rsidRDefault="00AF64D7" w:rsidP="009B672C">
            <w:pPr>
              <w:pStyle w:val="a5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B672C">
              <w:rPr>
                <w:rFonts w:ascii="Times New Roman" w:hAnsi="Times New Roman" w:cs="Times New Roman"/>
                <w:b/>
                <w:i/>
                <w:sz w:val="24"/>
              </w:rPr>
              <w:t>Договор № 1</w:t>
            </w:r>
            <w:r w:rsidR="00D91953" w:rsidRPr="00D91953">
              <w:rPr>
                <w:rFonts w:ascii="Times New Roman" w:hAnsi="Times New Roman" w:cs="Times New Roman"/>
                <w:b/>
                <w:i/>
                <w:sz w:val="24"/>
              </w:rPr>
              <w:t>5</w:t>
            </w:r>
            <w:r w:rsidRPr="009B672C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 w:rsidR="00D91953" w:rsidRPr="00F72158">
              <w:rPr>
                <w:rFonts w:ascii="Times New Roman" w:hAnsi="Times New Roman" w:cs="Times New Roman"/>
                <w:b/>
                <w:i/>
                <w:sz w:val="24"/>
              </w:rPr>
              <w:t>50</w:t>
            </w:r>
          </w:p>
          <w:p w:rsidR="00AF64D7" w:rsidRPr="009B672C" w:rsidRDefault="00AF64D7" w:rsidP="009B672C">
            <w:pPr>
              <w:pStyle w:val="a5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B672C">
              <w:rPr>
                <w:rFonts w:ascii="Times New Roman" w:hAnsi="Times New Roman" w:cs="Times New Roman"/>
                <w:b/>
                <w:i/>
                <w:sz w:val="24"/>
              </w:rPr>
              <w:t>от 2</w:t>
            </w:r>
            <w:r w:rsidR="00D91953" w:rsidRPr="00F72158">
              <w:rPr>
                <w:rFonts w:ascii="Times New Roman" w:hAnsi="Times New Roman" w:cs="Times New Roman"/>
                <w:b/>
                <w:i/>
                <w:sz w:val="24"/>
              </w:rPr>
              <w:t>7</w:t>
            </w:r>
            <w:r w:rsidRPr="009B672C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="00D91953">
              <w:rPr>
                <w:rFonts w:ascii="Times New Roman" w:hAnsi="Times New Roman" w:cs="Times New Roman"/>
                <w:b/>
                <w:i/>
                <w:sz w:val="24"/>
              </w:rPr>
              <w:t>февраля</w:t>
            </w:r>
            <w:r w:rsidRPr="009B672C">
              <w:rPr>
                <w:rFonts w:ascii="Times New Roman" w:hAnsi="Times New Roman" w:cs="Times New Roman"/>
                <w:b/>
                <w:i/>
                <w:sz w:val="24"/>
              </w:rPr>
              <w:t xml:space="preserve"> 201</w:t>
            </w:r>
            <w:r w:rsidR="00D91953">
              <w:rPr>
                <w:rFonts w:ascii="Times New Roman" w:hAnsi="Times New Roman" w:cs="Times New Roman"/>
                <w:b/>
                <w:i/>
                <w:sz w:val="24"/>
              </w:rPr>
              <w:t>5</w:t>
            </w:r>
            <w:r w:rsidRPr="009B672C">
              <w:rPr>
                <w:rFonts w:ascii="Times New Roman" w:hAnsi="Times New Roman" w:cs="Times New Roman"/>
                <w:b/>
                <w:i/>
                <w:sz w:val="24"/>
              </w:rPr>
              <w:t xml:space="preserve"> года</w:t>
            </w:r>
          </w:p>
          <w:p w:rsidR="00AF64D7" w:rsidRDefault="00AF64D7" w:rsidP="00A40D7C">
            <w:pPr>
              <w:pStyle w:val="a5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9B672C" w:rsidRDefault="009B672C" w:rsidP="00A40D7C">
            <w:pPr>
              <w:pStyle w:val="a5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D91953" w:rsidRDefault="00D91953" w:rsidP="00A40D7C">
            <w:pPr>
              <w:pStyle w:val="a5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9B672C" w:rsidRDefault="009B672C" w:rsidP="00A40D7C">
            <w:pPr>
              <w:pStyle w:val="a5"/>
              <w:tabs>
                <w:tab w:val="left" w:pos="142"/>
              </w:tabs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9B672C" w:rsidRPr="00A1397A" w:rsidRDefault="00A1397A" w:rsidP="00A1397A">
            <w:pPr>
              <w:pStyle w:val="a5"/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0"/>
                <w:sz w:val="36"/>
                <w:szCs w:val="36"/>
                <w:lang w:eastAsia="ru-RU" w:bidi="ar-SA"/>
              </w:rPr>
            </w:pPr>
            <w:r w:rsidRPr="00A1397A">
              <w:rPr>
                <w:rFonts w:ascii="Times New Roman" w:eastAsia="Times New Roman" w:hAnsi="Times New Roman" w:cs="Times New Roman"/>
                <w:b/>
                <w:i/>
                <w:kern w:val="0"/>
                <w:sz w:val="36"/>
                <w:szCs w:val="36"/>
                <w:lang w:eastAsia="ru-RU" w:bidi="ar-SA"/>
              </w:rPr>
              <w:t>ПРОЕКТ</w:t>
            </w:r>
          </w:p>
          <w:p w:rsidR="009B672C" w:rsidRPr="00A1397A" w:rsidRDefault="00A1397A" w:rsidP="009B672C">
            <w:pPr>
              <w:jc w:val="center"/>
              <w:outlineLvl w:val="0"/>
              <w:rPr>
                <w:b/>
                <w:i/>
                <w:sz w:val="36"/>
                <w:szCs w:val="36"/>
                <w:lang w:eastAsia="ru-RU"/>
              </w:rPr>
            </w:pPr>
            <w:r>
              <w:rPr>
                <w:b/>
                <w:i/>
                <w:sz w:val="36"/>
                <w:szCs w:val="36"/>
                <w:lang w:eastAsia="ru-RU"/>
              </w:rPr>
              <w:t>в</w:t>
            </w:r>
            <w:r w:rsidR="009B672C" w:rsidRPr="00A1397A">
              <w:rPr>
                <w:b/>
                <w:i/>
                <w:sz w:val="36"/>
                <w:szCs w:val="36"/>
                <w:lang w:eastAsia="ru-RU"/>
              </w:rPr>
              <w:t>несени</w:t>
            </w:r>
            <w:r w:rsidRPr="00A1397A">
              <w:rPr>
                <w:b/>
                <w:i/>
                <w:sz w:val="36"/>
                <w:szCs w:val="36"/>
                <w:lang w:eastAsia="ru-RU"/>
              </w:rPr>
              <w:t>я</w:t>
            </w:r>
            <w:r w:rsidR="009B672C" w:rsidRPr="00A1397A">
              <w:rPr>
                <w:b/>
                <w:i/>
                <w:sz w:val="36"/>
                <w:szCs w:val="36"/>
                <w:lang w:eastAsia="ru-RU"/>
              </w:rPr>
              <w:t xml:space="preserve"> изменений </w:t>
            </w:r>
            <w:r w:rsidRPr="00A1397A">
              <w:rPr>
                <w:b/>
                <w:i/>
                <w:sz w:val="36"/>
                <w:szCs w:val="36"/>
                <w:lang w:eastAsia="ru-RU"/>
              </w:rPr>
              <w:t>и дополнений</w:t>
            </w:r>
          </w:p>
          <w:p w:rsidR="009B672C" w:rsidRPr="00A1397A" w:rsidRDefault="009B672C" w:rsidP="009B672C">
            <w:pPr>
              <w:jc w:val="center"/>
              <w:outlineLvl w:val="0"/>
              <w:rPr>
                <w:b/>
                <w:i/>
                <w:sz w:val="36"/>
                <w:szCs w:val="36"/>
                <w:lang w:eastAsia="ru-RU"/>
              </w:rPr>
            </w:pPr>
            <w:r w:rsidRPr="00A1397A">
              <w:rPr>
                <w:b/>
                <w:i/>
                <w:sz w:val="36"/>
                <w:szCs w:val="36"/>
                <w:lang w:eastAsia="ru-RU"/>
              </w:rPr>
              <w:t xml:space="preserve">в </w:t>
            </w:r>
            <w:r w:rsidR="00A1397A" w:rsidRPr="00A1397A">
              <w:rPr>
                <w:b/>
                <w:i/>
                <w:sz w:val="36"/>
                <w:szCs w:val="36"/>
                <w:lang w:eastAsia="ru-RU"/>
              </w:rPr>
              <w:t>С</w:t>
            </w:r>
            <w:r w:rsidRPr="00A1397A">
              <w:rPr>
                <w:b/>
                <w:i/>
                <w:sz w:val="36"/>
                <w:szCs w:val="36"/>
                <w:lang w:eastAsia="ru-RU"/>
              </w:rPr>
              <w:t xml:space="preserve">хему территориального планирования </w:t>
            </w:r>
          </w:p>
          <w:p w:rsidR="009B672C" w:rsidRPr="00A1397A" w:rsidRDefault="009B672C" w:rsidP="009B672C">
            <w:pPr>
              <w:jc w:val="center"/>
              <w:outlineLvl w:val="0"/>
              <w:rPr>
                <w:b/>
                <w:i/>
                <w:sz w:val="36"/>
                <w:szCs w:val="36"/>
                <w:lang w:eastAsia="ru-RU"/>
              </w:rPr>
            </w:pPr>
            <w:r w:rsidRPr="00A1397A">
              <w:rPr>
                <w:b/>
                <w:i/>
                <w:sz w:val="36"/>
                <w:szCs w:val="36"/>
                <w:lang w:eastAsia="ru-RU"/>
              </w:rPr>
              <w:t>МР «</w:t>
            </w:r>
            <w:proofErr w:type="spellStart"/>
            <w:r w:rsidR="00D91953">
              <w:rPr>
                <w:b/>
                <w:i/>
                <w:sz w:val="36"/>
                <w:szCs w:val="36"/>
                <w:lang w:eastAsia="ru-RU"/>
              </w:rPr>
              <w:t>Бабынинский</w:t>
            </w:r>
            <w:proofErr w:type="spellEnd"/>
            <w:r w:rsidRPr="00A1397A">
              <w:rPr>
                <w:b/>
                <w:i/>
                <w:sz w:val="36"/>
                <w:szCs w:val="36"/>
                <w:lang w:eastAsia="ru-RU"/>
              </w:rPr>
              <w:t xml:space="preserve"> район» </w:t>
            </w:r>
          </w:p>
          <w:p w:rsidR="00AF64D7" w:rsidRPr="00A1397A" w:rsidRDefault="00AF64D7" w:rsidP="00A40D7C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F64D7" w:rsidRPr="00A1397A" w:rsidRDefault="00AF64D7" w:rsidP="00A40D7C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9B672C" w:rsidRPr="00A1397A" w:rsidRDefault="009B672C" w:rsidP="00A40D7C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9B672C" w:rsidRPr="00A1397A" w:rsidRDefault="009B672C" w:rsidP="00A40D7C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9B672C" w:rsidRPr="00A1397A" w:rsidRDefault="009B672C" w:rsidP="00A40D7C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7152AF" w:rsidRPr="00A1397A" w:rsidRDefault="007152AF" w:rsidP="00A40D7C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9B672C" w:rsidRPr="00A1397A" w:rsidRDefault="009B672C" w:rsidP="00A40D7C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AF64D7" w:rsidRPr="00A1397A" w:rsidRDefault="00AF64D7" w:rsidP="00A40D7C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AF64D7" w:rsidRDefault="00AF64D7" w:rsidP="00A40D7C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D91953" w:rsidRPr="00A1397A" w:rsidRDefault="00D91953" w:rsidP="00A40D7C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sz w:val="24"/>
              </w:rPr>
            </w:pPr>
          </w:p>
          <w:p w:rsidR="009B672C" w:rsidRPr="00A1397A" w:rsidRDefault="009B672C" w:rsidP="009B672C">
            <w:pPr>
              <w:jc w:val="center"/>
              <w:outlineLvl w:val="0"/>
              <w:rPr>
                <w:b/>
                <w:i/>
                <w:sz w:val="32"/>
                <w:szCs w:val="32"/>
              </w:rPr>
            </w:pPr>
            <w:r w:rsidRPr="00A1397A">
              <w:rPr>
                <w:b/>
                <w:i/>
                <w:sz w:val="32"/>
                <w:szCs w:val="32"/>
                <w:lang w:eastAsia="ru-RU"/>
              </w:rPr>
              <w:t>201</w:t>
            </w:r>
            <w:r w:rsidR="00D91953">
              <w:rPr>
                <w:b/>
                <w:i/>
                <w:sz w:val="32"/>
                <w:szCs w:val="32"/>
                <w:lang w:eastAsia="ru-RU"/>
              </w:rPr>
              <w:t>5</w:t>
            </w:r>
            <w:r w:rsidRPr="00A1397A">
              <w:rPr>
                <w:b/>
                <w:i/>
                <w:sz w:val="32"/>
                <w:szCs w:val="32"/>
                <w:lang w:eastAsia="ru-RU"/>
              </w:rPr>
              <w:t xml:space="preserve"> г.</w:t>
            </w:r>
          </w:p>
          <w:p w:rsidR="00D91953" w:rsidRPr="001E54FA" w:rsidRDefault="00D91953" w:rsidP="00AF64D7">
            <w:pPr>
              <w:pStyle w:val="a5"/>
              <w:tabs>
                <w:tab w:val="left" w:pos="14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7152AF" w:rsidRDefault="007152AF" w:rsidP="00CF279A">
      <w:pPr>
        <w:jc w:val="right"/>
        <w:rPr>
          <w:b/>
          <w:sz w:val="24"/>
          <w:szCs w:val="24"/>
        </w:rPr>
      </w:pPr>
    </w:p>
    <w:p w:rsidR="00CF279A" w:rsidRPr="00CF279A" w:rsidRDefault="00CF279A" w:rsidP="00CF279A">
      <w:pPr>
        <w:jc w:val="right"/>
        <w:rPr>
          <w:b/>
          <w:sz w:val="24"/>
          <w:szCs w:val="24"/>
        </w:rPr>
      </w:pPr>
      <w:r w:rsidRPr="00CF279A">
        <w:rPr>
          <w:b/>
          <w:sz w:val="24"/>
          <w:szCs w:val="24"/>
        </w:rPr>
        <w:t xml:space="preserve">Приложение </w:t>
      </w:r>
      <w:r w:rsidR="00FB46F6">
        <w:rPr>
          <w:b/>
          <w:sz w:val="24"/>
          <w:szCs w:val="24"/>
        </w:rPr>
        <w:t>№_</w:t>
      </w:r>
      <w:r w:rsidR="004638BE">
        <w:rPr>
          <w:b/>
          <w:sz w:val="24"/>
          <w:szCs w:val="24"/>
        </w:rPr>
        <w:t>__</w:t>
      </w:r>
      <w:r w:rsidRPr="00CF279A">
        <w:rPr>
          <w:b/>
          <w:sz w:val="24"/>
          <w:szCs w:val="24"/>
        </w:rPr>
        <w:t xml:space="preserve"> к постановлению </w:t>
      </w:r>
    </w:p>
    <w:p w:rsidR="00CF279A" w:rsidRPr="00CF279A" w:rsidRDefault="00CF279A" w:rsidP="00CF279A">
      <w:pPr>
        <w:jc w:val="right"/>
        <w:rPr>
          <w:b/>
          <w:sz w:val="24"/>
          <w:szCs w:val="24"/>
        </w:rPr>
      </w:pPr>
      <w:r w:rsidRPr="00CF279A">
        <w:rPr>
          <w:b/>
          <w:sz w:val="24"/>
          <w:szCs w:val="24"/>
        </w:rPr>
        <w:t xml:space="preserve">Правительства Калужской области </w:t>
      </w:r>
      <w:proofErr w:type="gramStart"/>
      <w:r w:rsidRPr="00CF279A">
        <w:rPr>
          <w:b/>
          <w:sz w:val="24"/>
          <w:szCs w:val="24"/>
        </w:rPr>
        <w:t>от</w:t>
      </w:r>
      <w:proofErr w:type="gramEnd"/>
      <w:r w:rsidRPr="00CF279A">
        <w:rPr>
          <w:b/>
          <w:sz w:val="24"/>
          <w:szCs w:val="24"/>
        </w:rPr>
        <w:t xml:space="preserve"> _____ №_____</w:t>
      </w:r>
    </w:p>
    <w:p w:rsidR="00CF279A" w:rsidRPr="0049022E" w:rsidRDefault="00CF279A" w:rsidP="00CF279A">
      <w:pPr>
        <w:jc w:val="right"/>
        <w:rPr>
          <w:b/>
        </w:rPr>
      </w:pPr>
    </w:p>
    <w:p w:rsidR="00CF279A" w:rsidRDefault="00CF279A" w:rsidP="00CF279A">
      <w:pPr>
        <w:pStyle w:val="Main"/>
        <w:rPr>
          <w:b/>
          <w:szCs w:val="24"/>
        </w:rPr>
      </w:pPr>
      <w:r>
        <w:rPr>
          <w:b/>
          <w:szCs w:val="24"/>
        </w:rPr>
        <w:t>Обоснования внесения изменений в Схему территориального планирования Муниципального района «</w:t>
      </w:r>
      <w:proofErr w:type="spellStart"/>
      <w:r w:rsidR="00D91953">
        <w:rPr>
          <w:b/>
          <w:szCs w:val="24"/>
        </w:rPr>
        <w:t>Бабынинский</w:t>
      </w:r>
      <w:proofErr w:type="spellEnd"/>
      <w:r>
        <w:rPr>
          <w:b/>
          <w:szCs w:val="24"/>
        </w:rPr>
        <w:t xml:space="preserve"> район»</w:t>
      </w:r>
      <w:r w:rsidR="00A5572C">
        <w:rPr>
          <w:b/>
          <w:szCs w:val="24"/>
        </w:rPr>
        <w:t>.</w:t>
      </w:r>
    </w:p>
    <w:p w:rsidR="00CF279A" w:rsidRDefault="00CF279A" w:rsidP="00CF279A">
      <w:pPr>
        <w:pStyle w:val="Main"/>
        <w:rPr>
          <w:szCs w:val="24"/>
        </w:rPr>
      </w:pPr>
      <w:r>
        <w:rPr>
          <w:szCs w:val="24"/>
        </w:rPr>
        <w:t>Необходимость внесения изменений в Схему территориального планирования Муниципального района «</w:t>
      </w:r>
      <w:proofErr w:type="spellStart"/>
      <w:r w:rsidR="00D91953">
        <w:rPr>
          <w:szCs w:val="24"/>
        </w:rPr>
        <w:t>Бабынинский</w:t>
      </w:r>
      <w:proofErr w:type="spellEnd"/>
      <w:r>
        <w:rPr>
          <w:szCs w:val="24"/>
        </w:rPr>
        <w:t xml:space="preserve"> район» вызвана следующими объективными причинами:</w:t>
      </w:r>
    </w:p>
    <w:p w:rsidR="00CF279A" w:rsidRPr="00DE53FE" w:rsidRDefault="00CF279A" w:rsidP="00CF279A">
      <w:pPr>
        <w:pStyle w:val="Main"/>
        <w:rPr>
          <w:szCs w:val="24"/>
        </w:rPr>
      </w:pPr>
      <w:r>
        <w:rPr>
          <w:szCs w:val="24"/>
        </w:rPr>
        <w:t>-  Планируемым переводом зем</w:t>
      </w:r>
      <w:r w:rsidR="00DE53FE">
        <w:rPr>
          <w:szCs w:val="24"/>
        </w:rPr>
        <w:t>ель из одной категории в другую;</w:t>
      </w:r>
    </w:p>
    <w:p w:rsidR="00DE53FE" w:rsidRPr="00DE53FE" w:rsidRDefault="00DE53FE" w:rsidP="00CF279A">
      <w:pPr>
        <w:pStyle w:val="Main"/>
        <w:rPr>
          <w:szCs w:val="24"/>
        </w:rPr>
      </w:pPr>
      <w:proofErr w:type="gramStart"/>
      <w:r w:rsidRPr="00DE53FE">
        <w:rPr>
          <w:szCs w:val="24"/>
        </w:rPr>
        <w:t xml:space="preserve">- </w:t>
      </w:r>
      <w:r w:rsidR="00CD6115" w:rsidRPr="00F64262">
        <w:rPr>
          <w:szCs w:val="24"/>
        </w:rPr>
        <w:t xml:space="preserve">Изменение планируемого перевода земель в дер. Шубино СП «Село </w:t>
      </w:r>
      <w:proofErr w:type="spellStart"/>
      <w:r w:rsidR="00CD6115" w:rsidRPr="00F64262">
        <w:rPr>
          <w:szCs w:val="24"/>
        </w:rPr>
        <w:t>Утешево</w:t>
      </w:r>
      <w:proofErr w:type="spellEnd"/>
      <w:r w:rsidR="00CD6115" w:rsidRPr="00F64262">
        <w:rPr>
          <w:szCs w:val="24"/>
        </w:rPr>
        <w:t>», вызвано уточнением границ горного отвода, в состав которого входят следующие вновь сформированные земельные участки с кадастровыми номерами 40:01:020101:147; 40:01:020101:151; 40:01:020101:174; 40:01:020101:177; 40:01:020101:178; 40:01:020101:180;</w:t>
      </w:r>
      <w:proofErr w:type="gramEnd"/>
      <w:r w:rsidR="00CD6115" w:rsidRPr="00F64262">
        <w:rPr>
          <w:szCs w:val="24"/>
        </w:rPr>
        <w:t xml:space="preserve"> 40:01:020101:182; 40:01:020101:185; 40:01:020101:187; 40:01:020101:189; 40:01:020101:191.</w:t>
      </w:r>
      <w:r w:rsidRPr="00DE53FE">
        <w:rPr>
          <w:szCs w:val="24"/>
        </w:rPr>
        <w:t xml:space="preserve"> общей площадью </w:t>
      </w:r>
      <w:r w:rsidR="00CD6115">
        <w:rPr>
          <w:szCs w:val="24"/>
        </w:rPr>
        <w:t>63,33</w:t>
      </w:r>
      <w:r w:rsidRPr="00DE53FE">
        <w:rPr>
          <w:szCs w:val="24"/>
        </w:rPr>
        <w:t xml:space="preserve"> га. </w:t>
      </w:r>
    </w:p>
    <w:p w:rsidR="004F2C7E" w:rsidRPr="00A03354" w:rsidRDefault="005E0352" w:rsidP="005E0352">
      <w:pPr>
        <w:pStyle w:val="Main"/>
        <w:ind w:left="426" w:firstLine="0"/>
        <w:rPr>
          <w:b/>
          <w:i/>
        </w:rPr>
      </w:pPr>
      <w:r w:rsidRPr="004C5DA8">
        <w:rPr>
          <w:b/>
          <w:szCs w:val="24"/>
        </w:rPr>
        <w:t xml:space="preserve">1. </w:t>
      </w:r>
      <w:r w:rsidR="004F2C7E" w:rsidRPr="004C5DA8">
        <w:rPr>
          <w:b/>
          <w:szCs w:val="24"/>
        </w:rPr>
        <w:t>Том I. Р</w:t>
      </w:r>
      <w:bookmarkStart w:id="0" w:name="_Toc372190841"/>
      <w:r w:rsidR="004F2C7E" w:rsidRPr="004C5DA8">
        <w:rPr>
          <w:b/>
          <w:szCs w:val="24"/>
        </w:rPr>
        <w:t>аздел</w:t>
      </w:r>
      <w:r w:rsidR="004F2C7E" w:rsidRPr="004C5DA8">
        <w:rPr>
          <w:b/>
        </w:rPr>
        <w:t xml:space="preserve"> I.4 Комплексная оценка территории по планировочным ограничениям</w:t>
      </w:r>
      <w:bookmarkEnd w:id="0"/>
      <w:r w:rsidR="004F2C7E" w:rsidRPr="004C5DA8">
        <w:rPr>
          <w:b/>
        </w:rPr>
        <w:t xml:space="preserve">. Подраздел </w:t>
      </w:r>
      <w:bookmarkStart w:id="1" w:name="_Toc372190842"/>
      <w:r w:rsidR="004F2C7E" w:rsidRPr="004C5DA8">
        <w:rPr>
          <w:b/>
        </w:rPr>
        <w:t>I.4.1. Планировочные природоохранные ограничения</w:t>
      </w:r>
      <w:bookmarkStart w:id="2" w:name="_Toc372190844"/>
      <w:bookmarkEnd w:id="1"/>
      <w:r w:rsidR="00A83976">
        <w:rPr>
          <w:b/>
          <w:i/>
        </w:rPr>
        <w:t xml:space="preserve"> </w:t>
      </w:r>
      <w:r w:rsidR="00A03354" w:rsidRPr="00A03354">
        <w:rPr>
          <w:i/>
        </w:rPr>
        <w:t>изложить в следующей редакции</w:t>
      </w:r>
    </w:p>
    <w:p w:rsidR="00A83976" w:rsidRDefault="00A83976" w:rsidP="00A83976">
      <w:pPr>
        <w:pStyle w:val="Main"/>
        <w:rPr>
          <w:rFonts w:cs="Times New Roman"/>
          <w:szCs w:val="24"/>
        </w:rPr>
      </w:pPr>
      <w:bookmarkStart w:id="3" w:name="OLE_LINK9"/>
      <w:bookmarkStart w:id="4" w:name="OLE_LINK10"/>
      <w:bookmarkStart w:id="5" w:name="OLE_LINK11"/>
      <w:r>
        <w:rPr>
          <w:rFonts w:cs="Times New Roman"/>
          <w:szCs w:val="24"/>
        </w:rPr>
        <w:t xml:space="preserve">В соответствии с Земельным кодексом РФ к землям природоохранного назначения относятся земли: запретных и </w:t>
      </w:r>
      <w:proofErr w:type="spellStart"/>
      <w:r>
        <w:rPr>
          <w:rFonts w:cs="Times New Roman"/>
          <w:szCs w:val="24"/>
        </w:rPr>
        <w:t>нерестоохранных</w:t>
      </w:r>
      <w:proofErr w:type="spellEnd"/>
      <w:r>
        <w:rPr>
          <w:rFonts w:cs="Times New Roman"/>
          <w:szCs w:val="24"/>
        </w:rPr>
        <w:t xml:space="preserve"> полос, занятые защитными лесами, предусмотренными лесным законодательством (за исключением защитных лесов, расположенных на землях лесного фонда, землях особо охраняемых территорий), иные земли, выполняющие природоохранные функции. В пределах земель природоохранного назначения вводится особый правовой режим использования земель, ограничивающий или запрещающий виды деятельности, которые несовместимы с основным назначением этих земель.</w:t>
      </w:r>
    </w:p>
    <w:p w:rsidR="00A83976" w:rsidRPr="00061A62" w:rsidRDefault="00A83976" w:rsidP="00A03354">
      <w:pPr>
        <w:pStyle w:val="Main"/>
        <w:rPr>
          <w:rFonts w:cs="Times New Roman"/>
          <w:color w:val="000000"/>
          <w:szCs w:val="24"/>
        </w:rPr>
      </w:pPr>
      <w:r>
        <w:rPr>
          <w:rFonts w:cs="Times New Roman"/>
          <w:szCs w:val="24"/>
        </w:rPr>
        <w:t xml:space="preserve">Территориальная охрана природы регламентируется Федеральным законом «Об особо охраняемых природных территориях» от 14.03.1995 №33-ФЗ (ред. </w:t>
      </w:r>
      <w:r>
        <w:rPr>
          <w:szCs w:val="24"/>
          <w:lang w:eastAsia="ru-RU"/>
        </w:rPr>
        <w:t>от 28.12.2013 № 406-ФЗ)</w:t>
      </w:r>
      <w:r>
        <w:rPr>
          <w:rFonts w:cs="Times New Roman"/>
          <w:szCs w:val="24"/>
        </w:rPr>
        <w:t xml:space="preserve">, </w:t>
      </w:r>
      <w:r w:rsidRPr="000E37A8">
        <w:rPr>
          <w:rFonts w:cs="Times New Roman"/>
          <w:szCs w:val="24"/>
        </w:rPr>
        <w:t xml:space="preserve">Закон Калужской области от 28.02.2011 г. № 121-ОЗ. </w:t>
      </w:r>
      <w:proofErr w:type="gramStart"/>
      <w:r w:rsidRPr="000E37A8">
        <w:rPr>
          <w:rFonts w:cs="Times New Roman"/>
          <w:szCs w:val="24"/>
        </w:rPr>
        <w:t>«О регулировании отдельных правоотношений, связанных с охраной окружающей среды, на территории Калужской области» (принят постановлением Законодательного Собрания Калужской области от 17.02.2011 №241),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Земельным кодексом РФ от 25.10.2001 № 136-ФЗ (ред. от 08.11.2007(с </w:t>
      </w:r>
      <w:proofErr w:type="spellStart"/>
      <w:r>
        <w:rPr>
          <w:rFonts w:cs="Times New Roman"/>
          <w:color w:val="000000"/>
          <w:szCs w:val="24"/>
        </w:rPr>
        <w:t>изм</w:t>
      </w:r>
      <w:proofErr w:type="spellEnd"/>
      <w:r>
        <w:rPr>
          <w:rFonts w:cs="Times New Roman"/>
          <w:color w:val="000000"/>
          <w:szCs w:val="24"/>
        </w:rPr>
        <w:t>. и доп., вступающими в силу с 01.01.2008), Лесным кодексом РФ от 4.12.2006 г. № 200-ФЗ, Водным кодексом РФ от 3.06.2006 № 74-ФЗ (в ред. Федеральных законов от 04.12.2006 N</w:t>
      </w:r>
      <w:proofErr w:type="gramEnd"/>
      <w:r>
        <w:rPr>
          <w:rFonts w:cs="Times New Roman"/>
          <w:color w:val="000000"/>
          <w:szCs w:val="24"/>
        </w:rPr>
        <w:t xml:space="preserve"> </w:t>
      </w:r>
      <w:proofErr w:type="gramStart"/>
      <w:r>
        <w:rPr>
          <w:rFonts w:cs="Times New Roman"/>
          <w:color w:val="000000"/>
          <w:szCs w:val="24"/>
        </w:rPr>
        <w:t>201-ФЗ, от 19.06.2007 N 102-ФЗ), специальными статьями Градостроительного Кодекса РФ (2004 г, ред. от 08.11.2007 N 257-ФЗ, от 04.12.2007 N 324-ФЗ), а также положениями об отдельных категориях ООПТ и некоторыми другими подзаконными актами.</w:t>
      </w:r>
      <w:bookmarkEnd w:id="3"/>
      <w:bookmarkEnd w:id="4"/>
      <w:bookmarkEnd w:id="5"/>
      <w:proofErr w:type="gramEnd"/>
    </w:p>
    <w:p w:rsidR="00316261" w:rsidRDefault="00316261" w:rsidP="00A03354">
      <w:pPr>
        <w:pStyle w:val="Main"/>
        <w:rPr>
          <w:rFonts w:cs="Times New Roman"/>
          <w:i/>
          <w:color w:val="000000"/>
          <w:szCs w:val="24"/>
        </w:rPr>
      </w:pPr>
      <w:r w:rsidRPr="00316261">
        <w:rPr>
          <w:rFonts w:cs="Times New Roman"/>
          <w:b/>
          <w:color w:val="000000"/>
          <w:szCs w:val="24"/>
        </w:rPr>
        <w:lastRenderedPageBreak/>
        <w:t>Особо охраняемые природные территории</w:t>
      </w:r>
      <w:r>
        <w:rPr>
          <w:rFonts w:cs="Times New Roman"/>
          <w:b/>
          <w:color w:val="000000"/>
          <w:szCs w:val="24"/>
        </w:rPr>
        <w:t xml:space="preserve"> </w:t>
      </w:r>
      <w:r w:rsidRPr="00316261">
        <w:rPr>
          <w:rFonts w:cs="Times New Roman"/>
          <w:i/>
          <w:color w:val="000000"/>
          <w:szCs w:val="24"/>
        </w:rPr>
        <w:t>изложить в следующей редакции:</w:t>
      </w:r>
    </w:p>
    <w:p w:rsidR="00316261" w:rsidRDefault="00316261" w:rsidP="00A03354">
      <w:pPr>
        <w:pStyle w:val="Main"/>
        <w:rPr>
          <w:szCs w:val="26"/>
        </w:rPr>
      </w:pPr>
      <w:proofErr w:type="gramStart"/>
      <w:r w:rsidRPr="007F131F">
        <w:rPr>
          <w:szCs w:val="26"/>
        </w:rPr>
        <w:t>Особо охраняемые природные территории (ООПТ) –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решением</w:t>
      </w:r>
      <w:r>
        <w:rPr>
          <w:szCs w:val="26"/>
        </w:rPr>
        <w:t xml:space="preserve"> органов</w:t>
      </w:r>
      <w:r w:rsidRPr="007F131F">
        <w:rPr>
          <w:szCs w:val="26"/>
        </w:rPr>
        <w:t xml:space="preserve"> государственной власти полностью или частично из хозяйственного пользования и для которых установлен режим особой охраны.</w:t>
      </w:r>
      <w:proofErr w:type="gramEnd"/>
      <w:r w:rsidRPr="007F131F">
        <w:rPr>
          <w:szCs w:val="26"/>
        </w:rPr>
        <w:t xml:space="preserve"> К ООПТ относятся государственные природные заповедники, </w:t>
      </w:r>
      <w:r>
        <w:rPr>
          <w:szCs w:val="26"/>
        </w:rPr>
        <w:t xml:space="preserve">в том числе биосферные, </w:t>
      </w:r>
      <w:r w:rsidRPr="007F131F">
        <w:rPr>
          <w:szCs w:val="26"/>
        </w:rPr>
        <w:t xml:space="preserve">национальные парки, природные парки, государственные природные заказники, памятники природы, дендрологические </w:t>
      </w:r>
      <w:r>
        <w:rPr>
          <w:szCs w:val="26"/>
        </w:rPr>
        <w:t xml:space="preserve">парки </w:t>
      </w:r>
      <w:r w:rsidRPr="007F131F">
        <w:rPr>
          <w:szCs w:val="26"/>
        </w:rPr>
        <w:t xml:space="preserve">и ботанические сады. </w:t>
      </w:r>
      <w:r>
        <w:rPr>
          <w:szCs w:val="26"/>
        </w:rPr>
        <w:t xml:space="preserve">Законами субъектов Российской Федерации </w:t>
      </w:r>
      <w:r w:rsidRPr="007F131F">
        <w:rPr>
          <w:szCs w:val="26"/>
        </w:rPr>
        <w:t>могут устанавливать</w:t>
      </w:r>
      <w:r>
        <w:rPr>
          <w:szCs w:val="26"/>
        </w:rPr>
        <w:t>ся</w:t>
      </w:r>
      <w:r w:rsidRPr="007F131F">
        <w:rPr>
          <w:szCs w:val="26"/>
        </w:rPr>
        <w:t xml:space="preserve"> и иные категории особо охраняемых </w:t>
      </w:r>
      <w:r>
        <w:rPr>
          <w:szCs w:val="26"/>
        </w:rPr>
        <w:t xml:space="preserve">природных </w:t>
      </w:r>
      <w:r w:rsidRPr="007F131F">
        <w:rPr>
          <w:szCs w:val="26"/>
        </w:rPr>
        <w:t>территорий</w:t>
      </w:r>
      <w:r>
        <w:rPr>
          <w:szCs w:val="26"/>
        </w:rPr>
        <w:t xml:space="preserve"> регионального и местного значения.</w:t>
      </w:r>
    </w:p>
    <w:p w:rsidR="00B6416F" w:rsidRDefault="00B6416F" w:rsidP="00A03354">
      <w:pPr>
        <w:pStyle w:val="Main"/>
        <w:rPr>
          <w:szCs w:val="26"/>
        </w:rPr>
      </w:pPr>
      <w:r>
        <w:t xml:space="preserve">В </w:t>
      </w:r>
      <w:proofErr w:type="spellStart"/>
      <w:r>
        <w:t>Бабынинском</w:t>
      </w:r>
      <w:proofErr w:type="spellEnd"/>
      <w:r>
        <w:t xml:space="preserve"> районе из особо охраняемых природных территорий находится Национальный парк «Угра».</w:t>
      </w:r>
    </w:p>
    <w:p w:rsidR="00316261" w:rsidRDefault="00316261" w:rsidP="00A03354">
      <w:pPr>
        <w:pStyle w:val="Main"/>
        <w:rPr>
          <w:szCs w:val="26"/>
        </w:rPr>
      </w:pPr>
      <w:r>
        <w:rPr>
          <w:szCs w:val="26"/>
        </w:rPr>
        <w:t xml:space="preserve">В соответствии с пунктом 1 статьи 27 Федерального закона «Об особо охраняемых природных территориях» на территориях, на которых находятся памятники природы, и в границах их охранных зон запрещается всякая деятельность, влекущая за собой нарушение сохранности памятников природы. </w:t>
      </w:r>
    </w:p>
    <w:p w:rsidR="004F2C7E" w:rsidRPr="00D91953" w:rsidRDefault="004F2C7E" w:rsidP="004F2C7E">
      <w:pPr>
        <w:pStyle w:val="Main"/>
        <w:rPr>
          <w:bCs/>
          <w:i/>
          <w:color w:val="FF0000"/>
        </w:rPr>
      </w:pPr>
      <w:proofErr w:type="spellStart"/>
      <w:r w:rsidRPr="00F72158">
        <w:rPr>
          <w:b/>
          <w:bCs/>
        </w:rPr>
        <w:t>Водоохранные</w:t>
      </w:r>
      <w:proofErr w:type="spellEnd"/>
      <w:r w:rsidRPr="00F72158">
        <w:rPr>
          <w:b/>
          <w:bCs/>
        </w:rPr>
        <w:t xml:space="preserve"> зоны и прибрежные полосы водных объектов</w:t>
      </w:r>
      <w:r w:rsidRPr="00F72158">
        <w:rPr>
          <w:bCs/>
        </w:rPr>
        <w:t xml:space="preserve"> </w:t>
      </w:r>
      <w:r w:rsidRPr="00F72158">
        <w:rPr>
          <w:bCs/>
          <w:i/>
        </w:rPr>
        <w:t>изложить в следующей редакции:</w:t>
      </w:r>
      <w:bookmarkEnd w:id="2"/>
    </w:p>
    <w:p w:rsidR="004F2C7E" w:rsidRPr="00F72158" w:rsidRDefault="004F2C7E" w:rsidP="004F2C7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158">
        <w:rPr>
          <w:rFonts w:ascii="Times New Roman" w:hAnsi="Times New Roman" w:cs="Times New Roman"/>
          <w:sz w:val="24"/>
          <w:szCs w:val="24"/>
        </w:rPr>
        <w:t xml:space="preserve">В соответствии с Водным кодексом РФ </w:t>
      </w:r>
      <w:proofErr w:type="spellStart"/>
      <w:r w:rsidRPr="00F72158">
        <w:rPr>
          <w:rFonts w:ascii="Times New Roman" w:hAnsi="Times New Roman" w:cs="Times New Roman"/>
          <w:sz w:val="24"/>
          <w:szCs w:val="24"/>
        </w:rPr>
        <w:t>водоохранными</w:t>
      </w:r>
      <w:proofErr w:type="spellEnd"/>
      <w:r w:rsidRPr="00F72158">
        <w:rPr>
          <w:rFonts w:ascii="Times New Roman" w:hAnsi="Times New Roman" w:cs="Times New Roman"/>
          <w:sz w:val="24"/>
          <w:szCs w:val="24"/>
        </w:rPr>
        <w:t xml:space="preserve">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для сохранения среды обитания водных биологических ресурсов и других объектов животного и растительного мира.</w:t>
      </w:r>
    </w:p>
    <w:p w:rsidR="004F2C7E" w:rsidRPr="00F72158" w:rsidRDefault="004F2C7E" w:rsidP="004F2C7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158">
        <w:rPr>
          <w:rFonts w:ascii="Times New Roman" w:hAnsi="Times New Roman" w:cs="Times New Roman"/>
          <w:sz w:val="24"/>
          <w:szCs w:val="24"/>
        </w:rPr>
        <w:t xml:space="preserve">В границах </w:t>
      </w:r>
      <w:proofErr w:type="spellStart"/>
      <w:r w:rsidRPr="00F72158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72158">
        <w:rPr>
          <w:rFonts w:ascii="Times New Roman" w:hAnsi="Times New Roman" w:cs="Times New Roman"/>
          <w:sz w:val="24"/>
          <w:szCs w:val="24"/>
        </w:rPr>
        <w:t xml:space="preserve"> зон устанавливаются прибрежные защитные полосы, на территории которых вводятся дополнительные ограничения хозяйственной и иной деятельности.</w:t>
      </w:r>
    </w:p>
    <w:p w:rsidR="004F2C7E" w:rsidRPr="00F72158" w:rsidRDefault="004F2C7E" w:rsidP="004F2C7E">
      <w:pPr>
        <w:spacing w:line="360" w:lineRule="auto"/>
        <w:ind w:firstLine="709"/>
        <w:jc w:val="both"/>
        <w:rPr>
          <w:sz w:val="24"/>
          <w:szCs w:val="24"/>
        </w:rPr>
      </w:pPr>
      <w:r w:rsidRPr="00F72158">
        <w:rPr>
          <w:sz w:val="24"/>
          <w:szCs w:val="24"/>
        </w:rPr>
        <w:t>Ширина водоохраной зоны рек или ручьев устанавливается от истока и в зависимости от протяженности водных объектов:</w:t>
      </w:r>
    </w:p>
    <w:p w:rsidR="004F2C7E" w:rsidRPr="00F72158" w:rsidRDefault="004F2C7E" w:rsidP="004F2C7E">
      <w:pPr>
        <w:spacing w:line="360" w:lineRule="auto"/>
        <w:ind w:firstLine="709"/>
        <w:jc w:val="both"/>
        <w:rPr>
          <w:sz w:val="24"/>
          <w:szCs w:val="24"/>
        </w:rPr>
      </w:pPr>
      <w:r w:rsidRPr="00F72158">
        <w:rPr>
          <w:sz w:val="24"/>
          <w:szCs w:val="24"/>
        </w:rPr>
        <w:t xml:space="preserve">- для рек и ручьев длиной менее 10 км </w:t>
      </w:r>
      <w:r w:rsidR="00F72158" w:rsidRPr="00F72158">
        <w:rPr>
          <w:sz w:val="24"/>
          <w:szCs w:val="24"/>
        </w:rPr>
        <w:t>-</w:t>
      </w:r>
      <w:r w:rsidRPr="00F72158">
        <w:rPr>
          <w:sz w:val="24"/>
          <w:szCs w:val="24"/>
        </w:rPr>
        <w:t xml:space="preserve"> в размере 50 метров;</w:t>
      </w:r>
    </w:p>
    <w:p w:rsidR="004F2C7E" w:rsidRPr="00F72158" w:rsidRDefault="004F2C7E" w:rsidP="004F2C7E">
      <w:pPr>
        <w:spacing w:line="360" w:lineRule="auto"/>
        <w:ind w:firstLine="709"/>
        <w:jc w:val="both"/>
        <w:rPr>
          <w:sz w:val="24"/>
          <w:szCs w:val="24"/>
        </w:rPr>
      </w:pPr>
      <w:r w:rsidRPr="00F72158">
        <w:rPr>
          <w:sz w:val="24"/>
          <w:szCs w:val="24"/>
        </w:rPr>
        <w:t>- от 10 км до 50 км - в размере 100 метров;</w:t>
      </w:r>
    </w:p>
    <w:p w:rsidR="004F2C7E" w:rsidRPr="00F72158" w:rsidRDefault="004F2C7E" w:rsidP="004F2C7E">
      <w:pPr>
        <w:spacing w:line="360" w:lineRule="auto"/>
        <w:ind w:firstLine="709"/>
        <w:jc w:val="both"/>
        <w:rPr>
          <w:sz w:val="24"/>
          <w:szCs w:val="24"/>
        </w:rPr>
      </w:pPr>
      <w:r w:rsidRPr="00F72158">
        <w:rPr>
          <w:sz w:val="24"/>
          <w:szCs w:val="24"/>
        </w:rPr>
        <w:t>- от 50 км и более - в размере 200 метров.</w:t>
      </w:r>
    </w:p>
    <w:p w:rsidR="004F2C7E" w:rsidRPr="00F72158" w:rsidRDefault="004F2C7E" w:rsidP="004F2C7E">
      <w:pPr>
        <w:spacing w:line="360" w:lineRule="auto"/>
        <w:ind w:firstLine="709"/>
        <w:jc w:val="both"/>
        <w:rPr>
          <w:sz w:val="24"/>
          <w:szCs w:val="24"/>
        </w:rPr>
      </w:pPr>
      <w:r w:rsidRPr="00F72158">
        <w:rPr>
          <w:sz w:val="24"/>
          <w:szCs w:val="24"/>
        </w:rPr>
        <w:t xml:space="preserve">Для реки (ручья) протяженностью менее 10 км от истока до устья </w:t>
      </w:r>
      <w:proofErr w:type="spellStart"/>
      <w:r w:rsidRPr="00F72158">
        <w:rPr>
          <w:sz w:val="24"/>
          <w:szCs w:val="24"/>
        </w:rPr>
        <w:t>водоохранная</w:t>
      </w:r>
      <w:proofErr w:type="spellEnd"/>
      <w:r w:rsidRPr="00F72158">
        <w:rPr>
          <w:sz w:val="24"/>
          <w:szCs w:val="24"/>
        </w:rPr>
        <w:t xml:space="preserve"> зона совпадает с прибрежной защитной полосой. Радиус </w:t>
      </w:r>
      <w:proofErr w:type="spellStart"/>
      <w:r w:rsidRPr="00F72158">
        <w:rPr>
          <w:sz w:val="24"/>
          <w:szCs w:val="24"/>
        </w:rPr>
        <w:t>водоохранной</w:t>
      </w:r>
      <w:proofErr w:type="spellEnd"/>
      <w:r w:rsidRPr="00F72158">
        <w:rPr>
          <w:sz w:val="24"/>
          <w:szCs w:val="24"/>
        </w:rPr>
        <w:t xml:space="preserve"> зоны для истоков реки (ручья) устанавливается в размере 50 метров.</w:t>
      </w:r>
    </w:p>
    <w:p w:rsidR="004F2C7E" w:rsidRPr="00D91953" w:rsidRDefault="004F2C7E" w:rsidP="00F72158">
      <w:pPr>
        <w:spacing w:line="360" w:lineRule="auto"/>
        <w:ind w:firstLine="540"/>
        <w:jc w:val="both"/>
        <w:rPr>
          <w:color w:val="FF0000"/>
          <w:sz w:val="24"/>
          <w:szCs w:val="24"/>
        </w:rPr>
      </w:pPr>
      <w:r w:rsidRPr="00F72158">
        <w:rPr>
          <w:sz w:val="24"/>
          <w:szCs w:val="24"/>
        </w:rPr>
        <w:lastRenderedPageBreak/>
        <w:t xml:space="preserve">Ширина </w:t>
      </w:r>
      <w:proofErr w:type="spellStart"/>
      <w:r w:rsidRPr="00F72158">
        <w:rPr>
          <w:sz w:val="24"/>
          <w:szCs w:val="24"/>
        </w:rPr>
        <w:t>водоохранной</w:t>
      </w:r>
      <w:proofErr w:type="spellEnd"/>
      <w:r w:rsidRPr="00F72158">
        <w:rPr>
          <w:sz w:val="24"/>
          <w:szCs w:val="24"/>
        </w:rPr>
        <w:t xml:space="preserve"> зоны озера, водохранилища (за исключением озера, расположенного внутри болота, или озера, водохранилища с акваторией менее 0,5 км²) устанавливается в размере 50 метров. Ширина </w:t>
      </w:r>
      <w:proofErr w:type="spellStart"/>
      <w:r w:rsidRPr="00F72158">
        <w:rPr>
          <w:sz w:val="24"/>
          <w:szCs w:val="24"/>
        </w:rPr>
        <w:t>водоохранной</w:t>
      </w:r>
      <w:proofErr w:type="spellEnd"/>
      <w:r w:rsidRPr="00F72158">
        <w:rPr>
          <w:sz w:val="24"/>
          <w:szCs w:val="24"/>
        </w:rPr>
        <w:t xml:space="preserve"> зоны водохранилища, расположенного на водотоке, устанавливается равной ширине </w:t>
      </w:r>
      <w:proofErr w:type="spellStart"/>
      <w:r w:rsidRPr="00F72158">
        <w:rPr>
          <w:sz w:val="24"/>
          <w:szCs w:val="24"/>
        </w:rPr>
        <w:t>водоохранной</w:t>
      </w:r>
      <w:proofErr w:type="spellEnd"/>
      <w:r w:rsidRPr="00F72158">
        <w:rPr>
          <w:sz w:val="24"/>
          <w:szCs w:val="24"/>
        </w:rPr>
        <w:t xml:space="preserve"> зоны этого водотока.</w:t>
      </w:r>
    </w:p>
    <w:p w:rsidR="004F2C7E" w:rsidRPr="00F72158" w:rsidRDefault="004F2C7E" w:rsidP="00F72158">
      <w:pPr>
        <w:spacing w:line="360" w:lineRule="auto"/>
        <w:ind w:firstLine="540"/>
        <w:jc w:val="both"/>
        <w:rPr>
          <w:sz w:val="24"/>
          <w:szCs w:val="24"/>
        </w:rPr>
      </w:pPr>
      <w:r w:rsidRPr="00F72158">
        <w:rPr>
          <w:sz w:val="24"/>
          <w:szCs w:val="24"/>
        </w:rPr>
        <w:t xml:space="preserve">В границах </w:t>
      </w:r>
      <w:proofErr w:type="spellStart"/>
      <w:r w:rsidRPr="00F72158">
        <w:rPr>
          <w:sz w:val="24"/>
          <w:szCs w:val="24"/>
        </w:rPr>
        <w:t>водоохранных</w:t>
      </w:r>
      <w:proofErr w:type="spellEnd"/>
      <w:r w:rsidRPr="00F72158">
        <w:rPr>
          <w:sz w:val="24"/>
          <w:szCs w:val="24"/>
        </w:rPr>
        <w:t xml:space="preserve"> зон запрещаются:</w:t>
      </w:r>
    </w:p>
    <w:p w:rsidR="004F2C7E" w:rsidRPr="00F72158" w:rsidRDefault="004F2C7E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  <w:lang w:eastAsia="ru-RU"/>
        </w:rPr>
      </w:pPr>
      <w:r w:rsidRPr="00F72158">
        <w:rPr>
          <w:sz w:val="24"/>
          <w:szCs w:val="24"/>
          <w:lang w:eastAsia="ru-RU"/>
        </w:rPr>
        <w:t>1) использование сточных вод в целях регулирования плодородия почв;</w:t>
      </w:r>
    </w:p>
    <w:p w:rsidR="004F2C7E" w:rsidRPr="00F72158" w:rsidRDefault="004F2C7E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  <w:lang w:eastAsia="ru-RU"/>
        </w:rPr>
      </w:pPr>
      <w:r w:rsidRPr="00F72158">
        <w:rPr>
          <w:sz w:val="24"/>
          <w:szCs w:val="24"/>
          <w:lang w:eastAsia="ru-RU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4F2C7E" w:rsidRPr="00F72158" w:rsidRDefault="004F2C7E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  <w:lang w:eastAsia="ru-RU"/>
        </w:rPr>
      </w:pPr>
      <w:r w:rsidRPr="00F72158">
        <w:rPr>
          <w:sz w:val="24"/>
          <w:szCs w:val="24"/>
          <w:lang w:eastAsia="ru-RU"/>
        </w:rPr>
        <w:t>3) осуществление авиационных мер по борьбе с вредными организмами;</w:t>
      </w:r>
    </w:p>
    <w:p w:rsidR="004F2C7E" w:rsidRPr="00F72158" w:rsidRDefault="004F2C7E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  <w:lang w:eastAsia="ru-RU"/>
        </w:rPr>
      </w:pPr>
      <w:r w:rsidRPr="00F72158">
        <w:rPr>
          <w:sz w:val="24"/>
          <w:szCs w:val="24"/>
          <w:lang w:eastAsia="ru-RU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4F2C7E" w:rsidRPr="00F72158" w:rsidRDefault="004F2C7E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  <w:lang w:eastAsia="ru-RU"/>
        </w:rPr>
      </w:pPr>
      <w:proofErr w:type="gramStart"/>
      <w:r w:rsidRPr="00F72158">
        <w:rPr>
          <w:sz w:val="24"/>
          <w:szCs w:val="24"/>
          <w:lang w:eastAsia="ru-RU"/>
        </w:rPr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4F2C7E" w:rsidRPr="00F72158" w:rsidRDefault="004F2C7E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  <w:lang w:eastAsia="ru-RU"/>
        </w:rPr>
      </w:pPr>
      <w:r w:rsidRPr="00F72158">
        <w:rPr>
          <w:sz w:val="24"/>
          <w:szCs w:val="24"/>
          <w:lang w:eastAsia="ru-RU"/>
        </w:rPr>
        <w:t xml:space="preserve">6) размещение специализированных хранилищ пестицидов и </w:t>
      </w:r>
      <w:proofErr w:type="spellStart"/>
      <w:r w:rsidRPr="00F72158">
        <w:rPr>
          <w:sz w:val="24"/>
          <w:szCs w:val="24"/>
          <w:lang w:eastAsia="ru-RU"/>
        </w:rPr>
        <w:t>агрохимикатов</w:t>
      </w:r>
      <w:proofErr w:type="spellEnd"/>
      <w:r w:rsidRPr="00F72158">
        <w:rPr>
          <w:sz w:val="24"/>
          <w:szCs w:val="24"/>
          <w:lang w:eastAsia="ru-RU"/>
        </w:rPr>
        <w:t xml:space="preserve">, применение пестицидов и </w:t>
      </w:r>
      <w:proofErr w:type="spellStart"/>
      <w:r w:rsidRPr="00F72158">
        <w:rPr>
          <w:sz w:val="24"/>
          <w:szCs w:val="24"/>
          <w:lang w:eastAsia="ru-RU"/>
        </w:rPr>
        <w:t>агрохимикатов</w:t>
      </w:r>
      <w:proofErr w:type="spellEnd"/>
      <w:r w:rsidRPr="00F72158">
        <w:rPr>
          <w:sz w:val="24"/>
          <w:szCs w:val="24"/>
          <w:lang w:eastAsia="ru-RU"/>
        </w:rPr>
        <w:t>;</w:t>
      </w:r>
    </w:p>
    <w:p w:rsidR="004F2C7E" w:rsidRPr="00F72158" w:rsidRDefault="004F2C7E" w:rsidP="004F2C7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  <w:lang w:eastAsia="ru-RU"/>
        </w:rPr>
      </w:pPr>
      <w:r w:rsidRPr="00F72158">
        <w:rPr>
          <w:sz w:val="24"/>
          <w:szCs w:val="24"/>
          <w:lang w:eastAsia="ru-RU"/>
        </w:rPr>
        <w:t>7) сброс сточных, в том числе дренажных, вод;</w:t>
      </w:r>
    </w:p>
    <w:p w:rsidR="004F2C7E" w:rsidRPr="00F72158" w:rsidRDefault="004F2C7E" w:rsidP="00F72158">
      <w:pPr>
        <w:suppressAutoHyphens w:val="0"/>
        <w:autoSpaceDE w:val="0"/>
        <w:autoSpaceDN w:val="0"/>
        <w:adjustRightInd w:val="0"/>
        <w:spacing w:line="360" w:lineRule="auto"/>
        <w:ind w:firstLine="539"/>
        <w:jc w:val="both"/>
        <w:rPr>
          <w:sz w:val="24"/>
          <w:szCs w:val="24"/>
          <w:lang w:eastAsia="ru-RU"/>
        </w:rPr>
      </w:pPr>
      <w:proofErr w:type="gramStart"/>
      <w:r w:rsidRPr="00F72158">
        <w:rPr>
          <w:sz w:val="24"/>
          <w:szCs w:val="24"/>
          <w:lang w:eastAsia="ru-RU"/>
        </w:rPr>
        <w:t xml:space="preserve"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</w:t>
      </w:r>
      <w:hyperlink r:id="rId8" w:history="1">
        <w:r w:rsidRPr="00F72158">
          <w:rPr>
            <w:sz w:val="24"/>
            <w:szCs w:val="24"/>
            <w:lang w:eastAsia="ru-RU"/>
          </w:rPr>
          <w:t>статьей 19.1</w:t>
        </w:r>
      </w:hyperlink>
      <w:r w:rsidRPr="00F72158">
        <w:rPr>
          <w:sz w:val="24"/>
          <w:szCs w:val="24"/>
          <w:lang w:eastAsia="ru-RU"/>
        </w:rPr>
        <w:t xml:space="preserve"> Закона Российской Федерации от</w:t>
      </w:r>
      <w:proofErr w:type="gramEnd"/>
      <w:r w:rsidRPr="00F72158">
        <w:rPr>
          <w:sz w:val="24"/>
          <w:szCs w:val="24"/>
          <w:lang w:eastAsia="ru-RU"/>
        </w:rPr>
        <w:t xml:space="preserve"> </w:t>
      </w:r>
      <w:proofErr w:type="gramStart"/>
      <w:r w:rsidRPr="00F72158">
        <w:rPr>
          <w:sz w:val="24"/>
          <w:szCs w:val="24"/>
          <w:lang w:eastAsia="ru-RU"/>
        </w:rPr>
        <w:t>21 февраля 1992 года N 2395-1 "О недрах").</w:t>
      </w:r>
      <w:proofErr w:type="gramEnd"/>
    </w:p>
    <w:p w:rsidR="004F2C7E" w:rsidRPr="00F72158" w:rsidRDefault="004F2C7E" w:rsidP="00F72158">
      <w:pPr>
        <w:spacing w:line="360" w:lineRule="auto"/>
        <w:ind w:firstLine="539"/>
        <w:jc w:val="both"/>
        <w:rPr>
          <w:sz w:val="24"/>
          <w:szCs w:val="24"/>
        </w:rPr>
      </w:pPr>
      <w:r w:rsidRPr="00F72158">
        <w:rPr>
          <w:sz w:val="24"/>
          <w:szCs w:val="24"/>
        </w:rPr>
        <w:t xml:space="preserve">В границах </w:t>
      </w:r>
      <w:proofErr w:type="spellStart"/>
      <w:r w:rsidRPr="00F72158">
        <w:rPr>
          <w:sz w:val="24"/>
          <w:szCs w:val="24"/>
        </w:rPr>
        <w:t>водоохранных</w:t>
      </w:r>
      <w:proofErr w:type="spellEnd"/>
      <w:r w:rsidRPr="00F72158">
        <w:rPr>
          <w:sz w:val="24"/>
          <w:szCs w:val="24"/>
        </w:rPr>
        <w:t xml:space="preserve"> зон 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4F2C7E" w:rsidRPr="00F72158" w:rsidRDefault="004F2C7E" w:rsidP="00F72158">
      <w:pPr>
        <w:spacing w:line="360" w:lineRule="auto"/>
        <w:ind w:firstLine="539"/>
        <w:jc w:val="both"/>
        <w:rPr>
          <w:sz w:val="24"/>
          <w:szCs w:val="24"/>
        </w:rPr>
      </w:pPr>
      <w:r w:rsidRPr="00F72158">
        <w:rPr>
          <w:sz w:val="24"/>
          <w:szCs w:val="24"/>
        </w:rPr>
        <w:lastRenderedPageBreak/>
        <w:t>В пределах защитных прибрежных полос дополнительно к ограничениям, перечисленным выше, запрещается:</w:t>
      </w:r>
    </w:p>
    <w:p w:rsidR="004F2C7E" w:rsidRPr="00F72158" w:rsidRDefault="004F2C7E" w:rsidP="004F2C7E">
      <w:pPr>
        <w:suppressAutoHyphens w:val="0"/>
        <w:autoSpaceDE w:val="0"/>
        <w:autoSpaceDN w:val="0"/>
        <w:adjustRightInd w:val="0"/>
        <w:spacing w:line="360" w:lineRule="auto"/>
        <w:ind w:firstLine="539"/>
        <w:jc w:val="both"/>
        <w:rPr>
          <w:sz w:val="24"/>
          <w:szCs w:val="24"/>
          <w:lang w:eastAsia="ru-RU"/>
        </w:rPr>
      </w:pPr>
      <w:r w:rsidRPr="00F72158">
        <w:rPr>
          <w:sz w:val="24"/>
          <w:szCs w:val="24"/>
          <w:lang w:eastAsia="ru-RU"/>
        </w:rPr>
        <w:t>1) распашка земель;</w:t>
      </w:r>
    </w:p>
    <w:p w:rsidR="004F2C7E" w:rsidRPr="00D91953" w:rsidRDefault="004F2C7E" w:rsidP="004F2C7E">
      <w:pPr>
        <w:suppressAutoHyphens w:val="0"/>
        <w:autoSpaceDE w:val="0"/>
        <w:autoSpaceDN w:val="0"/>
        <w:adjustRightInd w:val="0"/>
        <w:spacing w:line="360" w:lineRule="auto"/>
        <w:ind w:firstLine="539"/>
        <w:jc w:val="both"/>
        <w:rPr>
          <w:color w:val="FF0000"/>
          <w:sz w:val="24"/>
          <w:szCs w:val="24"/>
          <w:lang w:eastAsia="ru-RU"/>
        </w:rPr>
      </w:pPr>
      <w:r w:rsidRPr="00F72158">
        <w:rPr>
          <w:sz w:val="24"/>
          <w:szCs w:val="24"/>
          <w:lang w:eastAsia="ru-RU"/>
        </w:rPr>
        <w:t>2) размещение отвалов размываемых грунтов;</w:t>
      </w:r>
    </w:p>
    <w:p w:rsidR="004F2C7E" w:rsidRPr="00F72158" w:rsidRDefault="004F2C7E" w:rsidP="004F2C7E">
      <w:pPr>
        <w:suppressAutoHyphens w:val="0"/>
        <w:autoSpaceDE w:val="0"/>
        <w:autoSpaceDN w:val="0"/>
        <w:adjustRightInd w:val="0"/>
        <w:spacing w:line="360" w:lineRule="auto"/>
        <w:ind w:firstLine="539"/>
        <w:jc w:val="both"/>
        <w:rPr>
          <w:sz w:val="24"/>
          <w:szCs w:val="24"/>
          <w:lang w:eastAsia="ru-RU"/>
        </w:rPr>
      </w:pPr>
      <w:r w:rsidRPr="00F72158">
        <w:rPr>
          <w:sz w:val="24"/>
          <w:szCs w:val="24"/>
          <w:lang w:eastAsia="ru-RU"/>
        </w:rPr>
        <w:t>3) выпас сельскохозяйственных животных и организация для них летних лагерей, ванн.</w:t>
      </w:r>
    </w:p>
    <w:p w:rsidR="004F2C7E" w:rsidRPr="00F72158" w:rsidRDefault="004F2C7E" w:rsidP="00F72158">
      <w:pPr>
        <w:pStyle w:val="Main"/>
        <w:ind w:firstLine="539"/>
        <w:rPr>
          <w:rFonts w:cs="Times New Roman"/>
          <w:szCs w:val="24"/>
        </w:rPr>
      </w:pPr>
      <w:r w:rsidRPr="00F72158">
        <w:rPr>
          <w:rFonts w:cs="Times New Roman"/>
          <w:szCs w:val="24"/>
        </w:rPr>
        <w:t>В соответствии с требованиями Земельного кодекса РФ существует право ограниченного пользования чужим земельным участком (сервитут) в части обеспечения свободного доступа к прибрежной защитной полосе.</w:t>
      </w:r>
    </w:p>
    <w:p w:rsidR="009E39A4" w:rsidRPr="00D91953" w:rsidRDefault="004F2C7E" w:rsidP="00F72158">
      <w:pPr>
        <w:spacing w:line="360" w:lineRule="auto"/>
        <w:ind w:firstLine="539"/>
        <w:rPr>
          <w:color w:val="FF0000"/>
          <w:sz w:val="24"/>
          <w:szCs w:val="24"/>
        </w:rPr>
      </w:pPr>
      <w:r w:rsidRPr="00F72158">
        <w:rPr>
          <w:sz w:val="24"/>
          <w:szCs w:val="24"/>
        </w:rPr>
        <w:t xml:space="preserve">В соответствии с Земельным кодексом РФ  об </w:t>
      </w:r>
      <w:proofErr w:type="spellStart"/>
      <w:r w:rsidRPr="00F72158">
        <w:rPr>
          <w:sz w:val="24"/>
          <w:szCs w:val="24"/>
        </w:rPr>
        <w:t>оборотоспособности</w:t>
      </w:r>
      <w:proofErr w:type="spellEnd"/>
      <w:r w:rsidRPr="00F72158">
        <w:rPr>
          <w:sz w:val="24"/>
          <w:szCs w:val="24"/>
        </w:rPr>
        <w:t xml:space="preserve"> земельных участков запрещается приватизация земельных участков в пределах береговой полосы, установленной в соответствии с Водным кодексом РФ.</w:t>
      </w:r>
    </w:p>
    <w:p w:rsidR="00A40D7C" w:rsidRPr="00D91953" w:rsidRDefault="00A40D7C" w:rsidP="00744E3D">
      <w:pPr>
        <w:suppressAutoHyphens w:val="0"/>
        <w:spacing w:after="200" w:line="480" w:lineRule="auto"/>
        <w:rPr>
          <w:b/>
          <w:color w:val="FF0000"/>
          <w:sz w:val="24"/>
          <w:szCs w:val="24"/>
        </w:rPr>
        <w:sectPr w:rsidR="00A40D7C" w:rsidRPr="00D91953" w:rsidSect="00A40D7C">
          <w:pgSz w:w="11906" w:h="16838"/>
          <w:pgMar w:top="851" w:right="850" w:bottom="1134" w:left="1276" w:header="708" w:footer="708" w:gutter="0"/>
          <w:cols w:space="708"/>
          <w:docGrid w:linePitch="381"/>
        </w:sectPr>
      </w:pPr>
    </w:p>
    <w:p w:rsidR="00176EEE" w:rsidRDefault="00BA4D8F" w:rsidP="000A2BCB">
      <w:pPr>
        <w:pStyle w:val="Main"/>
        <w:rPr>
          <w:szCs w:val="24"/>
        </w:rPr>
      </w:pPr>
      <w:r w:rsidRPr="00BA4D8F">
        <w:rPr>
          <w:rFonts w:eastAsia="Times New Roman" w:cs="Times New Roman"/>
          <w:b/>
          <w:szCs w:val="24"/>
        </w:rPr>
        <w:lastRenderedPageBreak/>
        <w:t>2</w:t>
      </w:r>
      <w:r w:rsidR="00176EEE" w:rsidRPr="00BA4D8F">
        <w:rPr>
          <w:rFonts w:eastAsia="Times New Roman" w:cs="Times New Roman"/>
          <w:b/>
          <w:szCs w:val="24"/>
        </w:rPr>
        <w:t xml:space="preserve">. Том II. Раздел </w:t>
      </w:r>
      <w:r w:rsidRPr="004C5DA8">
        <w:rPr>
          <w:rFonts w:eastAsia="Times New Roman" w:cs="Times New Roman"/>
          <w:b/>
          <w:szCs w:val="24"/>
          <w:lang w:val="en-US"/>
        </w:rPr>
        <w:t>V</w:t>
      </w:r>
      <w:r w:rsidRPr="004C5DA8">
        <w:rPr>
          <w:rFonts w:eastAsia="Times New Roman" w:cs="Times New Roman"/>
          <w:b/>
          <w:szCs w:val="24"/>
        </w:rPr>
        <w:t>. 6</w:t>
      </w:r>
      <w:r w:rsidR="00176EEE" w:rsidRPr="004C5DA8">
        <w:rPr>
          <w:rFonts w:eastAsia="Times New Roman" w:cs="Times New Roman"/>
          <w:b/>
          <w:szCs w:val="24"/>
        </w:rPr>
        <w:t xml:space="preserve"> «</w:t>
      </w:r>
      <w:r w:rsidR="00176EEE" w:rsidRPr="004C5DA8">
        <w:rPr>
          <w:b/>
        </w:rPr>
        <w:t>Транспортная инфраструктура</w:t>
      </w:r>
      <w:r w:rsidR="00176EEE" w:rsidRPr="004C5DA8">
        <w:rPr>
          <w:rFonts w:eastAsia="Times New Roman" w:cs="Times New Roman"/>
          <w:b/>
          <w:szCs w:val="24"/>
        </w:rPr>
        <w:t>»</w:t>
      </w:r>
      <w:r w:rsidR="00176EEE" w:rsidRPr="00BA4D8F">
        <w:rPr>
          <w:rFonts w:eastAsia="Times New Roman" w:cs="Times New Roman"/>
          <w:b/>
          <w:i/>
          <w:szCs w:val="24"/>
        </w:rPr>
        <w:t xml:space="preserve"> </w:t>
      </w:r>
      <w:r w:rsidR="00176EEE" w:rsidRPr="00BA4D8F">
        <w:rPr>
          <w:rFonts w:eastAsia="Times New Roman" w:cs="Times New Roman"/>
          <w:i/>
          <w:szCs w:val="24"/>
        </w:rPr>
        <w:t xml:space="preserve">дополнить </w:t>
      </w:r>
      <w:r w:rsidR="00176EEE" w:rsidRPr="00BA4D8F">
        <w:rPr>
          <w:i/>
          <w:szCs w:val="24"/>
        </w:rPr>
        <w:t>следующей информацией</w:t>
      </w:r>
      <w:r w:rsidR="00176EEE" w:rsidRPr="00BA4D8F">
        <w:rPr>
          <w:szCs w:val="24"/>
        </w:rPr>
        <w:t>:</w:t>
      </w:r>
    </w:p>
    <w:p w:rsidR="00061A62" w:rsidRDefault="00061A62" w:rsidP="000A2BCB">
      <w:pPr>
        <w:pStyle w:val="Main"/>
        <w:rPr>
          <w:rFonts w:eastAsia="Times New Roman" w:cs="Times New Roman"/>
          <w:szCs w:val="24"/>
        </w:rPr>
      </w:pPr>
      <w:r w:rsidRPr="00061A62">
        <w:rPr>
          <w:rFonts w:eastAsia="Times New Roman" w:cs="Times New Roman"/>
          <w:szCs w:val="24"/>
        </w:rPr>
        <w:t xml:space="preserve">Необходимо предусмотреть дополнительные землеотводы </w:t>
      </w:r>
      <w:r>
        <w:rPr>
          <w:rFonts w:eastAsia="Times New Roman" w:cs="Times New Roman"/>
          <w:szCs w:val="24"/>
        </w:rPr>
        <w:t>5</w:t>
      </w:r>
      <w:r w:rsidRPr="00061A62">
        <w:rPr>
          <w:rFonts w:eastAsia="Times New Roman" w:cs="Times New Roman"/>
          <w:szCs w:val="24"/>
        </w:rPr>
        <w:t xml:space="preserve"> п</w:t>
      </w:r>
      <w:proofErr w:type="gramStart"/>
      <w:r w:rsidRPr="00061A62">
        <w:rPr>
          <w:rFonts w:eastAsia="Times New Roman" w:cs="Times New Roman"/>
          <w:szCs w:val="24"/>
        </w:rPr>
        <w:t>.м</w:t>
      </w:r>
      <w:proofErr w:type="gramEnd"/>
      <w:r>
        <w:rPr>
          <w:rFonts w:eastAsia="Times New Roman" w:cs="Times New Roman"/>
          <w:szCs w:val="24"/>
        </w:rPr>
        <w:t xml:space="preserve"> для создания условий реконструкции объектов:</w:t>
      </w:r>
    </w:p>
    <w:p w:rsidR="00061A62" w:rsidRDefault="00061A62" w:rsidP="000A2BCB">
      <w:pPr>
        <w:pStyle w:val="Main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- реконструкция автодороги М3 «Украина»- Муромцево</w:t>
      </w:r>
      <w:r w:rsidR="002A55CF">
        <w:rPr>
          <w:rFonts w:eastAsia="Times New Roman" w:cs="Times New Roman"/>
          <w:szCs w:val="24"/>
        </w:rPr>
        <w:t xml:space="preserve"> в </w:t>
      </w:r>
      <w:proofErr w:type="spellStart"/>
      <w:r w:rsidR="002A55CF">
        <w:rPr>
          <w:rFonts w:eastAsia="Times New Roman" w:cs="Times New Roman"/>
          <w:szCs w:val="24"/>
        </w:rPr>
        <w:t>Бабынинском</w:t>
      </w:r>
      <w:proofErr w:type="spellEnd"/>
      <w:r w:rsidR="002A55CF">
        <w:rPr>
          <w:rFonts w:eastAsia="Times New Roman" w:cs="Times New Roman"/>
          <w:szCs w:val="24"/>
        </w:rPr>
        <w:t xml:space="preserve"> районе</w:t>
      </w:r>
      <w:r>
        <w:rPr>
          <w:rFonts w:eastAsia="Times New Roman" w:cs="Times New Roman"/>
          <w:szCs w:val="24"/>
        </w:rPr>
        <w:t xml:space="preserve"> (водоотведение </w:t>
      </w:r>
      <w:r w:rsidR="002A55CF">
        <w:rPr>
          <w:rFonts w:eastAsia="Times New Roman" w:cs="Times New Roman"/>
          <w:szCs w:val="24"/>
        </w:rPr>
        <w:t xml:space="preserve">на участке с </w:t>
      </w:r>
      <w:proofErr w:type="gramStart"/>
      <w:r w:rsidR="002A55CF">
        <w:rPr>
          <w:rFonts w:eastAsia="Times New Roman" w:cs="Times New Roman"/>
          <w:szCs w:val="24"/>
        </w:rPr>
        <w:t>км</w:t>
      </w:r>
      <w:proofErr w:type="gramEnd"/>
      <w:r w:rsidR="002A55CF">
        <w:rPr>
          <w:rFonts w:eastAsia="Times New Roman" w:cs="Times New Roman"/>
          <w:szCs w:val="24"/>
        </w:rPr>
        <w:t xml:space="preserve"> 0+040 по км 0+450 с устройством водопропускного сооружения</w:t>
      </w:r>
      <w:r>
        <w:rPr>
          <w:rFonts w:eastAsia="Times New Roman" w:cs="Times New Roman"/>
          <w:szCs w:val="24"/>
        </w:rPr>
        <w:t>)</w:t>
      </w:r>
      <w:r w:rsidR="002A55CF">
        <w:rPr>
          <w:rFonts w:eastAsia="Times New Roman" w:cs="Times New Roman"/>
          <w:szCs w:val="24"/>
        </w:rPr>
        <w:t>;</w:t>
      </w:r>
    </w:p>
    <w:p w:rsidR="002A55CF" w:rsidRDefault="002A55CF" w:rsidP="000A2BCB">
      <w:pPr>
        <w:pStyle w:val="Main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реконструкция автодороги М3 «Украина»- «Перемышль» Опытная станция </w:t>
      </w:r>
      <w:r w:rsidR="00A46377">
        <w:rPr>
          <w:rFonts w:eastAsia="Times New Roman" w:cs="Times New Roman"/>
          <w:szCs w:val="24"/>
        </w:rPr>
        <w:t xml:space="preserve">в </w:t>
      </w:r>
      <w:proofErr w:type="spellStart"/>
      <w:r w:rsidR="00A46377">
        <w:rPr>
          <w:rFonts w:eastAsia="Times New Roman" w:cs="Times New Roman"/>
          <w:szCs w:val="24"/>
        </w:rPr>
        <w:t>Бабынинском</w:t>
      </w:r>
      <w:proofErr w:type="spellEnd"/>
      <w:r w:rsidR="00A46377">
        <w:rPr>
          <w:rFonts w:eastAsia="Times New Roman" w:cs="Times New Roman"/>
          <w:szCs w:val="24"/>
        </w:rPr>
        <w:t xml:space="preserve"> районе </w:t>
      </w:r>
      <w:r>
        <w:rPr>
          <w:rFonts w:eastAsia="Times New Roman" w:cs="Times New Roman"/>
          <w:szCs w:val="24"/>
        </w:rPr>
        <w:t xml:space="preserve">(устройство автобусной остановки на участке с </w:t>
      </w:r>
      <w:proofErr w:type="gramStart"/>
      <w:r>
        <w:rPr>
          <w:rFonts w:eastAsia="Times New Roman" w:cs="Times New Roman"/>
          <w:szCs w:val="24"/>
        </w:rPr>
        <w:t>км</w:t>
      </w:r>
      <w:proofErr w:type="gramEnd"/>
      <w:r>
        <w:rPr>
          <w:rFonts w:eastAsia="Times New Roman" w:cs="Times New Roman"/>
          <w:szCs w:val="24"/>
        </w:rPr>
        <w:t xml:space="preserve"> 2+400 по км 2+600);</w:t>
      </w:r>
    </w:p>
    <w:p w:rsidR="002A55CF" w:rsidRPr="00BA4D8F" w:rsidRDefault="002A55CF" w:rsidP="000A2BCB">
      <w:pPr>
        <w:pStyle w:val="Main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- реконструкция автодороги Вязьма </w:t>
      </w:r>
      <w:proofErr w:type="gramStart"/>
      <w:r w:rsidR="00A46377">
        <w:rPr>
          <w:rFonts w:eastAsia="Times New Roman" w:cs="Times New Roman"/>
          <w:szCs w:val="24"/>
        </w:rPr>
        <w:t>–</w:t>
      </w:r>
      <w:r>
        <w:rPr>
          <w:rFonts w:eastAsia="Times New Roman" w:cs="Times New Roman"/>
          <w:szCs w:val="24"/>
        </w:rPr>
        <w:t>К</w:t>
      </w:r>
      <w:proofErr w:type="gramEnd"/>
      <w:r>
        <w:rPr>
          <w:rFonts w:eastAsia="Times New Roman" w:cs="Times New Roman"/>
          <w:szCs w:val="24"/>
        </w:rPr>
        <w:t>алуга</w:t>
      </w:r>
      <w:r w:rsidR="00A46377">
        <w:rPr>
          <w:rFonts w:eastAsia="Times New Roman" w:cs="Times New Roman"/>
          <w:szCs w:val="24"/>
        </w:rPr>
        <w:t xml:space="preserve"> в </w:t>
      </w:r>
      <w:proofErr w:type="spellStart"/>
      <w:r w:rsidR="00A46377">
        <w:rPr>
          <w:rFonts w:eastAsia="Times New Roman" w:cs="Times New Roman"/>
          <w:szCs w:val="24"/>
        </w:rPr>
        <w:t>Бабынинском</w:t>
      </w:r>
      <w:proofErr w:type="spellEnd"/>
      <w:r w:rsidR="00A46377">
        <w:rPr>
          <w:rFonts w:eastAsia="Times New Roman" w:cs="Times New Roman"/>
          <w:szCs w:val="24"/>
        </w:rPr>
        <w:t xml:space="preserve"> районе</w:t>
      </w:r>
      <w:r>
        <w:rPr>
          <w:rFonts w:eastAsia="Times New Roman" w:cs="Times New Roman"/>
          <w:szCs w:val="24"/>
        </w:rPr>
        <w:t xml:space="preserve"> (устройство автобусных остановок на км 151+195, поворот на дер. </w:t>
      </w:r>
      <w:proofErr w:type="spellStart"/>
      <w:r>
        <w:rPr>
          <w:rFonts w:eastAsia="Times New Roman" w:cs="Times New Roman"/>
          <w:szCs w:val="24"/>
        </w:rPr>
        <w:t>Семыкино</w:t>
      </w:r>
      <w:proofErr w:type="spellEnd"/>
      <w:r>
        <w:rPr>
          <w:rFonts w:eastAsia="Times New Roman" w:cs="Times New Roman"/>
          <w:szCs w:val="24"/>
        </w:rPr>
        <w:t>);</w:t>
      </w:r>
    </w:p>
    <w:p w:rsidR="00450A13" w:rsidRPr="00BA4D8F" w:rsidRDefault="00450A13" w:rsidP="000A2BCB">
      <w:pPr>
        <w:pStyle w:val="Main"/>
        <w:rPr>
          <w:rFonts w:eastAsia="Times New Roman" w:cs="Times New Roman"/>
          <w:szCs w:val="24"/>
        </w:rPr>
      </w:pPr>
      <w:proofErr w:type="gramStart"/>
      <w:r w:rsidRPr="00BA4D8F">
        <w:rPr>
          <w:rFonts w:eastAsia="Times New Roman" w:cs="Times New Roman"/>
          <w:szCs w:val="24"/>
        </w:rPr>
        <w:t>В соответствии с пунктом 3 статьи 25 Федерального закона 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не допускается размещение объектов капитального строительства в полосе отвода  автомобильных дорог общего пользования регионального или межмуниципального значения Калужской области.</w:t>
      </w:r>
      <w:proofErr w:type="gramEnd"/>
    </w:p>
    <w:p w:rsidR="00450A13" w:rsidRPr="00BA4D8F" w:rsidRDefault="00450A13" w:rsidP="000A2BCB">
      <w:pPr>
        <w:pStyle w:val="Main"/>
        <w:rPr>
          <w:rFonts w:eastAsia="Times New Roman" w:cs="Times New Roman"/>
          <w:szCs w:val="24"/>
        </w:rPr>
      </w:pPr>
      <w:r w:rsidRPr="00BA4D8F">
        <w:rPr>
          <w:rFonts w:eastAsia="Times New Roman" w:cs="Times New Roman"/>
          <w:szCs w:val="24"/>
        </w:rPr>
        <w:t>В соответствии с пунктом 16 статьи 3 и пунктом 8 статьи 26 вышеуказанного закона установлен особый режим использования  земельных участков в полосе отвода в целях обеспечения требований безопасности дорожного движения, а также нормальных услови</w:t>
      </w:r>
      <w:r w:rsidR="008519CB" w:rsidRPr="00BA4D8F">
        <w:rPr>
          <w:rFonts w:eastAsia="Times New Roman" w:cs="Times New Roman"/>
          <w:szCs w:val="24"/>
        </w:rPr>
        <w:t>й</w:t>
      </w:r>
      <w:r w:rsidRPr="00BA4D8F">
        <w:rPr>
          <w:rFonts w:eastAsia="Times New Roman" w:cs="Times New Roman"/>
          <w:szCs w:val="24"/>
        </w:rPr>
        <w:t xml:space="preserve"> реконструкции, капитального ремонта, ремонта, содержания автомобильной дороги, её сохранности с учетом перспектив развития автомобильной дороги. На этом основании размещение объектов капитального строительства в границах придорожной полосы не допускается.</w:t>
      </w:r>
    </w:p>
    <w:p w:rsidR="00356BA3" w:rsidRDefault="00BA4D8F" w:rsidP="00EF7F6D">
      <w:pPr>
        <w:pStyle w:val="Main"/>
        <w:rPr>
          <w:rFonts w:cs="Times New Roman"/>
          <w:b/>
          <w:bCs/>
        </w:rPr>
      </w:pPr>
      <w:r w:rsidRPr="008A79E9">
        <w:rPr>
          <w:rFonts w:eastAsia="Times New Roman" w:cs="Times New Roman"/>
          <w:b/>
          <w:szCs w:val="24"/>
        </w:rPr>
        <w:t>3</w:t>
      </w:r>
      <w:r w:rsidR="000A2BCB" w:rsidRPr="008A79E9">
        <w:rPr>
          <w:rFonts w:eastAsia="Times New Roman" w:cs="Times New Roman"/>
          <w:b/>
          <w:szCs w:val="24"/>
        </w:rPr>
        <w:t xml:space="preserve">. </w:t>
      </w:r>
      <w:r w:rsidR="00B07264" w:rsidRPr="008A79E9">
        <w:rPr>
          <w:rFonts w:eastAsia="Times New Roman" w:cs="Times New Roman"/>
          <w:b/>
          <w:szCs w:val="24"/>
        </w:rPr>
        <w:t xml:space="preserve">Том II. Раздел </w:t>
      </w:r>
      <w:r w:rsidR="008A79E9" w:rsidRPr="008A79E9">
        <w:rPr>
          <w:rFonts w:eastAsia="Times New Roman" w:cs="Times New Roman"/>
          <w:b/>
          <w:szCs w:val="24"/>
          <w:lang w:val="en-US"/>
        </w:rPr>
        <w:t>V</w:t>
      </w:r>
      <w:r w:rsidR="00B07264" w:rsidRPr="004C5DA8">
        <w:rPr>
          <w:rFonts w:eastAsia="Times New Roman" w:cs="Times New Roman"/>
          <w:b/>
          <w:szCs w:val="24"/>
        </w:rPr>
        <w:t>. 8</w:t>
      </w:r>
      <w:r w:rsidR="00B07264" w:rsidRPr="004C5DA8">
        <w:rPr>
          <w:b/>
        </w:rPr>
        <w:t xml:space="preserve"> «Функционально-планировочная организация территории»</w:t>
      </w:r>
      <w:r w:rsidR="00B07264" w:rsidRPr="004C5DA8">
        <w:t>,</w:t>
      </w:r>
      <w:r w:rsidR="00B07264" w:rsidRPr="008A79E9">
        <w:t xml:space="preserve"> подраздел «</w:t>
      </w:r>
      <w:r w:rsidR="00B07264" w:rsidRPr="008A79E9">
        <w:rPr>
          <w:rFonts w:cs="Times New Roman"/>
          <w:b/>
          <w:bCs/>
        </w:rPr>
        <w:t>Зоны интенсивного хозяйственного и градостроительного освоения, в том числе преимущественной урбанизации»:</w:t>
      </w:r>
      <w:r w:rsidR="00EF7F6D">
        <w:rPr>
          <w:rFonts w:cs="Times New Roman"/>
          <w:b/>
          <w:bCs/>
        </w:rPr>
        <w:t xml:space="preserve"> </w:t>
      </w:r>
    </w:p>
    <w:p w:rsidR="00761669" w:rsidRDefault="00761669" w:rsidP="00EF7F6D">
      <w:pPr>
        <w:pStyle w:val="Main"/>
        <w:rPr>
          <w:i/>
        </w:rPr>
      </w:pPr>
      <w:r w:rsidRPr="00761669">
        <w:rPr>
          <w:rFonts w:cs="Times New Roman"/>
          <w:bCs/>
          <w:i/>
        </w:rPr>
        <w:t>3.1 таблицу 9</w:t>
      </w:r>
      <w:r>
        <w:rPr>
          <w:rFonts w:cs="Times New Roman"/>
          <w:b/>
          <w:bCs/>
        </w:rPr>
        <w:t xml:space="preserve"> «</w:t>
      </w:r>
      <w:r w:rsidRPr="00780BB0">
        <w:rPr>
          <w:b/>
          <w:i/>
        </w:rPr>
        <w:t>Планируемый перевод земель из категории зем</w:t>
      </w:r>
      <w:r>
        <w:rPr>
          <w:b/>
          <w:i/>
        </w:rPr>
        <w:t>ель сельскохозяйственного назначения</w:t>
      </w:r>
      <w:r w:rsidRPr="00780BB0">
        <w:rPr>
          <w:b/>
          <w:i/>
        </w:rPr>
        <w:t xml:space="preserve"> в</w:t>
      </w:r>
      <w:r>
        <w:rPr>
          <w:b/>
          <w:i/>
        </w:rPr>
        <w:t xml:space="preserve"> категорию</w:t>
      </w:r>
      <w:r w:rsidRPr="00780BB0">
        <w:rPr>
          <w:b/>
          <w:i/>
        </w:rPr>
        <w:t xml:space="preserve"> </w:t>
      </w:r>
      <w:r>
        <w:rPr>
          <w:b/>
          <w:i/>
        </w:rPr>
        <w:t xml:space="preserve">земли населенных пунктов» </w:t>
      </w:r>
      <w:r w:rsidR="00A103FB" w:rsidRPr="00A103FB">
        <w:rPr>
          <w:i/>
        </w:rPr>
        <w:t xml:space="preserve">в пункт </w:t>
      </w:r>
      <w:r w:rsidR="00A103FB" w:rsidRPr="00A103FB">
        <w:rPr>
          <w:i/>
          <w:lang w:val="en-US"/>
        </w:rPr>
        <w:t>V</w:t>
      </w:r>
      <w:r w:rsidR="00A103FB" w:rsidRPr="00A103FB">
        <w:rPr>
          <w:b/>
          <w:i/>
        </w:rPr>
        <w:t xml:space="preserve"> </w:t>
      </w:r>
      <w:r w:rsidR="00F64262">
        <w:rPr>
          <w:i/>
        </w:rPr>
        <w:t>добавить следующее</w:t>
      </w:r>
      <w:r>
        <w:rPr>
          <w:i/>
        </w:rPr>
        <w:t>:</w:t>
      </w:r>
    </w:p>
    <w:tbl>
      <w:tblPr>
        <w:tblW w:w="9947" w:type="dxa"/>
        <w:jc w:val="center"/>
        <w:tblLayout w:type="fixed"/>
        <w:tblLook w:val="0000"/>
      </w:tblPr>
      <w:tblGrid>
        <w:gridCol w:w="647"/>
        <w:gridCol w:w="3733"/>
        <w:gridCol w:w="1440"/>
        <w:gridCol w:w="1360"/>
        <w:gridCol w:w="1301"/>
        <w:gridCol w:w="1466"/>
      </w:tblGrid>
      <w:tr w:rsidR="00761669" w:rsidRPr="00761669" w:rsidTr="00761669">
        <w:trPr>
          <w:trHeight w:val="274"/>
          <w:jc w:val="center"/>
        </w:trPr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669" w:rsidRPr="00761669" w:rsidRDefault="00761669" w:rsidP="00761669">
            <w:pPr>
              <w:snapToGrid w:val="0"/>
              <w:ind w:right="-67"/>
              <w:jc w:val="center"/>
              <w:rPr>
                <w:b/>
                <w:sz w:val="24"/>
                <w:szCs w:val="24"/>
              </w:rPr>
            </w:pPr>
            <w:r w:rsidRPr="00761669">
              <w:rPr>
                <w:b/>
                <w:sz w:val="24"/>
                <w:szCs w:val="24"/>
              </w:rPr>
              <w:t>№</w:t>
            </w:r>
          </w:p>
          <w:p w:rsidR="00761669" w:rsidRPr="00761669" w:rsidRDefault="00761669" w:rsidP="00761669">
            <w:pPr>
              <w:snapToGrid w:val="0"/>
              <w:ind w:right="-6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61669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61669">
              <w:rPr>
                <w:b/>
                <w:sz w:val="24"/>
                <w:szCs w:val="24"/>
              </w:rPr>
              <w:t>/</w:t>
            </w:r>
            <w:proofErr w:type="spellStart"/>
            <w:r w:rsidRPr="00761669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669" w:rsidRPr="00761669" w:rsidRDefault="00761669" w:rsidP="00761669">
            <w:pPr>
              <w:snapToGrid w:val="0"/>
              <w:ind w:left="-98" w:right="-97"/>
              <w:jc w:val="center"/>
              <w:rPr>
                <w:b/>
                <w:sz w:val="24"/>
                <w:szCs w:val="24"/>
              </w:rPr>
            </w:pPr>
            <w:r w:rsidRPr="00761669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669" w:rsidRPr="00761669" w:rsidRDefault="00761669" w:rsidP="003B2A32">
            <w:pPr>
              <w:snapToGrid w:val="0"/>
              <w:ind w:left="-103" w:right="-75"/>
              <w:jc w:val="center"/>
              <w:rPr>
                <w:b/>
                <w:sz w:val="24"/>
                <w:szCs w:val="24"/>
              </w:rPr>
            </w:pPr>
            <w:r w:rsidRPr="00761669">
              <w:rPr>
                <w:b/>
                <w:sz w:val="24"/>
                <w:szCs w:val="24"/>
              </w:rPr>
              <w:t xml:space="preserve">Предполагаемое использование земель, </w:t>
            </w:r>
            <w:proofErr w:type="gramStart"/>
            <w:r w:rsidRPr="00761669">
              <w:rPr>
                <w:b/>
                <w:sz w:val="24"/>
                <w:szCs w:val="24"/>
              </w:rPr>
              <w:t>га</w:t>
            </w:r>
            <w:proofErr w:type="gramEnd"/>
          </w:p>
        </w:tc>
      </w:tr>
      <w:tr w:rsidR="00761669" w:rsidRPr="00761669" w:rsidTr="003B2A32">
        <w:trPr>
          <w:trHeight w:val="146"/>
          <w:jc w:val="center"/>
        </w:trPr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669" w:rsidRPr="00761669" w:rsidRDefault="00761669" w:rsidP="003B2A32">
            <w:pPr>
              <w:rPr>
                <w:sz w:val="24"/>
                <w:szCs w:val="24"/>
              </w:rPr>
            </w:pPr>
          </w:p>
        </w:tc>
        <w:tc>
          <w:tcPr>
            <w:tcW w:w="3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669" w:rsidRPr="00761669" w:rsidRDefault="00761669" w:rsidP="003B2A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669" w:rsidRPr="00761669" w:rsidRDefault="00761669" w:rsidP="003B2A32">
            <w:pPr>
              <w:snapToGrid w:val="0"/>
              <w:ind w:left="-103" w:right="-125"/>
              <w:jc w:val="center"/>
              <w:rPr>
                <w:b/>
                <w:sz w:val="24"/>
                <w:szCs w:val="24"/>
              </w:rPr>
            </w:pPr>
            <w:r w:rsidRPr="00761669">
              <w:rPr>
                <w:b/>
                <w:sz w:val="24"/>
                <w:szCs w:val="24"/>
              </w:rPr>
              <w:t>Общая площадь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669" w:rsidRPr="00761669" w:rsidRDefault="00761669" w:rsidP="003B2A32">
            <w:pPr>
              <w:snapToGrid w:val="0"/>
              <w:ind w:left="-103" w:right="-109"/>
              <w:jc w:val="center"/>
              <w:rPr>
                <w:b/>
                <w:sz w:val="24"/>
                <w:szCs w:val="24"/>
              </w:rPr>
            </w:pPr>
            <w:r w:rsidRPr="00761669">
              <w:rPr>
                <w:b/>
                <w:sz w:val="24"/>
                <w:szCs w:val="24"/>
              </w:rPr>
              <w:t>жилое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669" w:rsidRPr="00761669" w:rsidRDefault="00761669" w:rsidP="003B2A32">
            <w:pPr>
              <w:snapToGrid w:val="0"/>
              <w:ind w:left="-103" w:right="-75"/>
              <w:jc w:val="center"/>
              <w:rPr>
                <w:b/>
                <w:sz w:val="24"/>
                <w:szCs w:val="24"/>
              </w:rPr>
            </w:pPr>
            <w:r w:rsidRPr="00761669">
              <w:rPr>
                <w:b/>
                <w:sz w:val="24"/>
                <w:szCs w:val="24"/>
              </w:rPr>
              <w:t>кладбище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669" w:rsidRPr="00761669" w:rsidRDefault="00761669" w:rsidP="003B2A32">
            <w:pPr>
              <w:snapToGrid w:val="0"/>
              <w:ind w:left="-103" w:right="-75"/>
              <w:jc w:val="center"/>
              <w:rPr>
                <w:b/>
                <w:sz w:val="24"/>
                <w:szCs w:val="24"/>
              </w:rPr>
            </w:pPr>
            <w:r w:rsidRPr="00761669">
              <w:rPr>
                <w:b/>
                <w:sz w:val="24"/>
                <w:szCs w:val="24"/>
              </w:rPr>
              <w:t>срок реализации</w:t>
            </w:r>
          </w:p>
        </w:tc>
      </w:tr>
      <w:tr w:rsidR="00761669" w:rsidRPr="00761669" w:rsidTr="003B2A32">
        <w:trPr>
          <w:trHeight w:val="146"/>
          <w:jc w:val="center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669" w:rsidRPr="00761669" w:rsidRDefault="00761669" w:rsidP="003B2A3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669" w:rsidRPr="00761669" w:rsidRDefault="00761669" w:rsidP="003B2A32">
            <w:pPr>
              <w:pStyle w:val="ad"/>
              <w:snapToGrid w:val="0"/>
              <w:rPr>
                <w:rFonts w:eastAsia="Arial"/>
              </w:rPr>
            </w:pPr>
            <w:r>
              <w:rPr>
                <w:rFonts w:eastAsia="Arial"/>
              </w:rPr>
              <w:t xml:space="preserve">дер. </w:t>
            </w:r>
            <w:proofErr w:type="spellStart"/>
            <w:r>
              <w:rPr>
                <w:rFonts w:eastAsia="Arial"/>
              </w:rPr>
              <w:t>Извеково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669" w:rsidRPr="00761669" w:rsidRDefault="00761669" w:rsidP="003B2A3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669" w:rsidRPr="00761669" w:rsidRDefault="00761669" w:rsidP="003B2A3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669" w:rsidRPr="00761669" w:rsidRDefault="00761669" w:rsidP="003B2A32">
            <w:pPr>
              <w:snapToGrid w:val="0"/>
              <w:ind w:left="-103" w:right="-75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669" w:rsidRPr="00761669" w:rsidRDefault="00761669" w:rsidP="003B2A32">
            <w:pPr>
              <w:snapToGrid w:val="0"/>
              <w:ind w:left="-103" w:right="-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2015-2017</w:t>
            </w:r>
          </w:p>
        </w:tc>
      </w:tr>
    </w:tbl>
    <w:p w:rsidR="00857C7B" w:rsidRDefault="00857C7B" w:rsidP="00857C7B">
      <w:pPr>
        <w:pStyle w:val="Main"/>
        <w:rPr>
          <w:rFonts w:cs="Times New Roman"/>
          <w:bCs/>
        </w:rPr>
      </w:pPr>
    </w:p>
    <w:p w:rsidR="00857C7B" w:rsidRPr="00857C7B" w:rsidRDefault="00857C7B" w:rsidP="00857C7B">
      <w:pPr>
        <w:pStyle w:val="Main"/>
        <w:rPr>
          <w:rFonts w:cs="Times New Roman"/>
          <w:bCs/>
        </w:rPr>
      </w:pPr>
      <w:r w:rsidRPr="00857C7B">
        <w:rPr>
          <w:rFonts w:cs="Times New Roman"/>
          <w:bCs/>
        </w:rPr>
        <w:t xml:space="preserve">Перевод в дер. </w:t>
      </w:r>
      <w:proofErr w:type="spellStart"/>
      <w:r w:rsidRPr="00857C7B">
        <w:rPr>
          <w:rFonts w:cs="Times New Roman"/>
          <w:bCs/>
        </w:rPr>
        <w:t>Извеково</w:t>
      </w:r>
      <w:proofErr w:type="spellEnd"/>
      <w:r w:rsidRPr="00857C7B">
        <w:rPr>
          <w:rFonts w:cs="Times New Roman"/>
          <w:bCs/>
        </w:rPr>
        <w:t xml:space="preserve"> предусматривается </w:t>
      </w:r>
      <w:r>
        <w:rPr>
          <w:rFonts w:cs="Times New Roman"/>
          <w:bCs/>
        </w:rPr>
        <w:t>для присоединения существующей жилой застройки.</w:t>
      </w:r>
    </w:p>
    <w:p w:rsidR="000C024C" w:rsidRPr="00EF7F6D" w:rsidRDefault="00356BA3" w:rsidP="00EF7F6D">
      <w:pPr>
        <w:pStyle w:val="Main"/>
        <w:rPr>
          <w:rFonts w:cs="Times New Roman"/>
          <w:b/>
          <w:bCs/>
        </w:rPr>
      </w:pPr>
      <w:r w:rsidRPr="00356BA3">
        <w:rPr>
          <w:rFonts w:cs="Times New Roman"/>
          <w:bCs/>
          <w:i/>
        </w:rPr>
        <w:lastRenderedPageBreak/>
        <w:t>3.</w:t>
      </w:r>
      <w:r w:rsidR="00761669">
        <w:rPr>
          <w:rFonts w:cs="Times New Roman"/>
          <w:bCs/>
          <w:i/>
        </w:rPr>
        <w:t>2</w:t>
      </w:r>
      <w:r>
        <w:rPr>
          <w:rFonts w:cs="Times New Roman"/>
          <w:bCs/>
          <w:i/>
        </w:rPr>
        <w:t>.</w:t>
      </w:r>
      <w:r w:rsidRPr="00356BA3">
        <w:rPr>
          <w:rFonts w:cs="Times New Roman"/>
          <w:bCs/>
          <w:i/>
        </w:rPr>
        <w:t xml:space="preserve"> </w:t>
      </w:r>
      <w:r w:rsidR="00EF7F6D" w:rsidRPr="00356BA3">
        <w:rPr>
          <w:i/>
          <w:szCs w:val="24"/>
        </w:rPr>
        <w:t>т</w:t>
      </w:r>
      <w:r w:rsidR="000C024C" w:rsidRPr="00356BA3">
        <w:rPr>
          <w:i/>
          <w:szCs w:val="24"/>
        </w:rPr>
        <w:t xml:space="preserve">аблицу </w:t>
      </w:r>
      <w:r w:rsidR="008A79E9" w:rsidRPr="00356BA3">
        <w:rPr>
          <w:i/>
          <w:szCs w:val="24"/>
        </w:rPr>
        <w:t>10</w:t>
      </w:r>
      <w:r w:rsidR="008A79E9" w:rsidRPr="008A79E9">
        <w:rPr>
          <w:szCs w:val="24"/>
        </w:rPr>
        <w:t xml:space="preserve"> </w:t>
      </w:r>
      <w:r w:rsidR="000C024C" w:rsidRPr="00761669">
        <w:rPr>
          <w:b/>
          <w:szCs w:val="24"/>
        </w:rPr>
        <w:t>«</w:t>
      </w:r>
      <w:r w:rsidR="00EF7F6D" w:rsidRPr="0038565E">
        <w:rPr>
          <w:b/>
          <w:i/>
        </w:rPr>
        <w:t>Планируемый перевод земель из категории земель сельскохозяйственного назначения в</w:t>
      </w:r>
      <w:r w:rsidR="00EF7F6D" w:rsidRPr="00D42CC1">
        <w:rPr>
          <w:b/>
          <w:i/>
        </w:rPr>
        <w:t xml:space="preserve"> </w:t>
      </w:r>
      <w:r w:rsidR="00EF7F6D">
        <w:rPr>
          <w:b/>
          <w:i/>
        </w:rPr>
        <w:t>категорию</w:t>
      </w:r>
      <w:r w:rsidR="00EF7F6D" w:rsidRPr="0038565E">
        <w:rPr>
          <w:b/>
          <w:i/>
        </w:rPr>
        <w:t xml:space="preserve"> земли </w:t>
      </w:r>
      <w:r w:rsidR="0099083C" w:rsidRPr="0099083C">
        <w:rPr>
          <w:rFonts w:cs="Times New Roman"/>
          <w:b/>
          <w:i/>
          <w:szCs w:val="24"/>
        </w:rPr>
        <w:t xml:space="preserve">промышленности, энергетики, транспорта, связи, радиовещания, телевидения, информатики; земли для обеспечения космической деятельности, земли обороны, безопасности и земли специального </w:t>
      </w:r>
      <w:r w:rsidR="0099083C">
        <w:rPr>
          <w:rFonts w:cs="Times New Roman"/>
          <w:b/>
          <w:i/>
          <w:szCs w:val="24"/>
        </w:rPr>
        <w:t>назначения</w:t>
      </w:r>
      <w:r w:rsidR="00761669">
        <w:rPr>
          <w:rFonts w:cs="Times New Roman"/>
          <w:b/>
          <w:i/>
          <w:szCs w:val="24"/>
        </w:rPr>
        <w:t xml:space="preserve">» </w:t>
      </w:r>
      <w:r w:rsidR="0099083C">
        <w:rPr>
          <w:rFonts w:cs="Times New Roman"/>
          <w:b/>
          <w:i/>
          <w:szCs w:val="24"/>
        </w:rPr>
        <w:t xml:space="preserve"> </w:t>
      </w:r>
      <w:r w:rsidR="00F64262">
        <w:rPr>
          <w:i/>
        </w:rPr>
        <w:t xml:space="preserve">заменить в пункте </w:t>
      </w:r>
      <w:r w:rsidR="00F64262">
        <w:rPr>
          <w:i/>
          <w:lang w:val="en-US"/>
        </w:rPr>
        <w:t>III</w:t>
      </w:r>
      <w:r w:rsidR="00F64262">
        <w:rPr>
          <w:i/>
        </w:rPr>
        <w:t xml:space="preserve"> строку 1 следующей строкой</w:t>
      </w:r>
      <w:r w:rsidR="000C024C" w:rsidRPr="008A79E9">
        <w:rPr>
          <w:szCs w:val="24"/>
        </w:rPr>
        <w:t>:</w:t>
      </w:r>
    </w:p>
    <w:tbl>
      <w:tblPr>
        <w:tblW w:w="9638" w:type="dxa"/>
        <w:tblInd w:w="-33" w:type="dxa"/>
        <w:tblLayout w:type="fixed"/>
        <w:tblLook w:val="0000"/>
      </w:tblPr>
      <w:tblGrid>
        <w:gridCol w:w="1025"/>
        <w:gridCol w:w="3395"/>
        <w:gridCol w:w="1400"/>
        <w:gridCol w:w="2080"/>
        <w:gridCol w:w="1738"/>
      </w:tblGrid>
      <w:tr w:rsidR="007A5769" w:rsidRPr="0062091A" w:rsidTr="007718C7"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5769" w:rsidRPr="007A5769" w:rsidRDefault="007A5769" w:rsidP="007718C7">
            <w:pPr>
              <w:pStyle w:val="a3"/>
              <w:snapToGrid w:val="0"/>
              <w:spacing w:line="200" w:lineRule="atLeast"/>
              <w:ind w:firstLine="0"/>
              <w:jc w:val="center"/>
              <w:rPr>
                <w:b/>
              </w:rPr>
            </w:pPr>
            <w:r w:rsidRPr="007A5769">
              <w:rPr>
                <w:b/>
              </w:rPr>
              <w:t>№</w:t>
            </w:r>
          </w:p>
          <w:p w:rsidR="007A5769" w:rsidRPr="007A5769" w:rsidRDefault="007A5769" w:rsidP="007718C7">
            <w:pPr>
              <w:pStyle w:val="a3"/>
              <w:snapToGrid w:val="0"/>
              <w:spacing w:line="200" w:lineRule="atLeast"/>
              <w:ind w:firstLine="0"/>
              <w:jc w:val="center"/>
              <w:rPr>
                <w:b/>
              </w:rPr>
            </w:pPr>
            <w:r w:rsidRPr="007A5769">
              <w:rPr>
                <w:b/>
              </w:rPr>
              <w:t>п./п.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5769" w:rsidRPr="007A5769" w:rsidRDefault="007A5769" w:rsidP="007718C7">
            <w:pPr>
              <w:pStyle w:val="a3"/>
              <w:snapToGrid w:val="0"/>
              <w:spacing w:line="200" w:lineRule="atLeast"/>
              <w:ind w:firstLine="0"/>
              <w:jc w:val="center"/>
              <w:rPr>
                <w:b/>
              </w:rPr>
            </w:pPr>
            <w:r w:rsidRPr="007A5769">
              <w:rPr>
                <w:b/>
              </w:rPr>
              <w:t>Наименование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5769" w:rsidRPr="007A5769" w:rsidRDefault="007A5769" w:rsidP="007718C7">
            <w:pPr>
              <w:pStyle w:val="a3"/>
              <w:snapToGrid w:val="0"/>
              <w:spacing w:line="200" w:lineRule="atLeast"/>
              <w:ind w:firstLine="0"/>
              <w:jc w:val="center"/>
              <w:rPr>
                <w:b/>
              </w:rPr>
            </w:pPr>
            <w:r w:rsidRPr="007A5769">
              <w:rPr>
                <w:b/>
              </w:rPr>
              <w:t>площадь,</w:t>
            </w:r>
          </w:p>
          <w:p w:rsidR="007A5769" w:rsidRPr="007A5769" w:rsidRDefault="007A5769" w:rsidP="007718C7">
            <w:pPr>
              <w:pStyle w:val="a3"/>
              <w:snapToGrid w:val="0"/>
              <w:spacing w:line="200" w:lineRule="atLeast"/>
              <w:ind w:firstLine="0"/>
              <w:jc w:val="center"/>
              <w:rPr>
                <w:b/>
              </w:rPr>
            </w:pPr>
            <w:r w:rsidRPr="007A5769">
              <w:rPr>
                <w:b/>
              </w:rPr>
              <w:t>га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5769" w:rsidRPr="007A5769" w:rsidRDefault="007A5769" w:rsidP="007718C7">
            <w:pPr>
              <w:pStyle w:val="a3"/>
              <w:snapToGrid w:val="0"/>
              <w:spacing w:line="200" w:lineRule="atLeast"/>
              <w:ind w:firstLine="0"/>
              <w:jc w:val="center"/>
              <w:rPr>
                <w:b/>
              </w:rPr>
            </w:pPr>
            <w:r w:rsidRPr="007A5769">
              <w:rPr>
                <w:b/>
              </w:rPr>
              <w:t>предполагаемое использование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5769" w:rsidRPr="007A5769" w:rsidRDefault="007A5769" w:rsidP="007718C7">
            <w:pPr>
              <w:pStyle w:val="a3"/>
              <w:snapToGrid w:val="0"/>
              <w:spacing w:line="200" w:lineRule="atLeast"/>
              <w:ind w:firstLine="0"/>
              <w:jc w:val="center"/>
              <w:rPr>
                <w:b/>
              </w:rPr>
            </w:pPr>
            <w:r w:rsidRPr="007A5769">
              <w:rPr>
                <w:b/>
              </w:rPr>
              <w:t>срок реализации</w:t>
            </w:r>
          </w:p>
        </w:tc>
      </w:tr>
      <w:tr w:rsidR="007A5769" w:rsidRPr="0062091A" w:rsidTr="007718C7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769" w:rsidRPr="007A5769" w:rsidRDefault="007A5769" w:rsidP="007718C7">
            <w:pPr>
              <w:pStyle w:val="ad"/>
              <w:snapToGrid w:val="0"/>
              <w:ind w:left="-98" w:right="-97"/>
              <w:jc w:val="center"/>
            </w:pPr>
            <w:r w:rsidRPr="007A5769">
              <w:t>1.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769" w:rsidRPr="007A5769" w:rsidRDefault="007A5769" w:rsidP="007718C7">
            <w:pPr>
              <w:pStyle w:val="ad"/>
              <w:snapToGrid w:val="0"/>
              <w:ind w:left="-98" w:right="-97"/>
            </w:pPr>
            <w:r w:rsidRPr="007A5769">
              <w:t>дер. Шубино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769" w:rsidRPr="00F64262" w:rsidRDefault="00F64262" w:rsidP="007718C7">
            <w:pPr>
              <w:pStyle w:val="ad"/>
              <w:snapToGrid w:val="0"/>
              <w:ind w:left="-98" w:right="-97"/>
              <w:jc w:val="center"/>
            </w:pPr>
            <w:r>
              <w:t>63,33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769" w:rsidRPr="007A5769" w:rsidRDefault="007A5769" w:rsidP="007718C7">
            <w:pPr>
              <w:pStyle w:val="ad"/>
              <w:snapToGrid w:val="0"/>
              <w:ind w:left="-98" w:right="-97"/>
              <w:jc w:val="center"/>
            </w:pPr>
            <w:r w:rsidRPr="007A5769">
              <w:t>карьер (ПГС)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769" w:rsidRPr="005D69B2" w:rsidRDefault="007A5769" w:rsidP="005D69B2">
            <w:pPr>
              <w:pStyle w:val="ad"/>
              <w:snapToGrid w:val="0"/>
              <w:ind w:left="-98" w:right="-97"/>
              <w:jc w:val="center"/>
              <w:rPr>
                <w:lang w:val="en-US"/>
              </w:rPr>
            </w:pPr>
            <w:r w:rsidRPr="007A5769">
              <w:t>201</w:t>
            </w:r>
            <w:r w:rsidR="005D69B2">
              <w:rPr>
                <w:lang w:val="en-US"/>
              </w:rPr>
              <w:t>6</w:t>
            </w:r>
          </w:p>
        </w:tc>
      </w:tr>
    </w:tbl>
    <w:p w:rsidR="0099083C" w:rsidRDefault="0099083C" w:rsidP="0099083C">
      <w:pPr>
        <w:spacing w:line="360" w:lineRule="auto"/>
        <w:ind w:firstLine="709"/>
        <w:jc w:val="both"/>
        <w:rPr>
          <w:sz w:val="24"/>
          <w:szCs w:val="24"/>
        </w:rPr>
      </w:pPr>
    </w:p>
    <w:p w:rsidR="0030766F" w:rsidRPr="00F64262" w:rsidRDefault="00F64262" w:rsidP="0099083C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F64262">
        <w:rPr>
          <w:sz w:val="24"/>
          <w:szCs w:val="24"/>
        </w:rPr>
        <w:t xml:space="preserve">Изменение планируемого перевода земель в дер. Шубино СП «Село </w:t>
      </w:r>
      <w:proofErr w:type="spellStart"/>
      <w:r w:rsidRPr="00F64262">
        <w:rPr>
          <w:sz w:val="24"/>
          <w:szCs w:val="24"/>
        </w:rPr>
        <w:t>Утешево</w:t>
      </w:r>
      <w:proofErr w:type="spellEnd"/>
      <w:r w:rsidRPr="00F64262">
        <w:rPr>
          <w:sz w:val="24"/>
          <w:szCs w:val="24"/>
        </w:rPr>
        <w:t>», вызвано уточнением границ горного отвода, в состав которого входят следующие вновь сформированные земельные участки с кадастровыми номерами 40:01:020101:147; 40:01:020101:151; 40:01:020101:174; 40:01:020101:177; 40:01:020101:178; 40:01:020101:180;</w:t>
      </w:r>
      <w:proofErr w:type="gramEnd"/>
      <w:r w:rsidRPr="00F64262">
        <w:rPr>
          <w:sz w:val="24"/>
          <w:szCs w:val="24"/>
        </w:rPr>
        <w:t xml:space="preserve"> 40:01:020101:182; 40:01:020101:185; 40:01:020101:187; 40:01:020101:189; 40:01:020101:191.</w:t>
      </w:r>
    </w:p>
    <w:p w:rsidR="008A5A1B" w:rsidRPr="008A5A1B" w:rsidRDefault="00356BA3" w:rsidP="008A5A1B">
      <w:pPr>
        <w:pStyle w:val="Main"/>
        <w:tabs>
          <w:tab w:val="left" w:pos="3675"/>
        </w:tabs>
        <w:rPr>
          <w:color w:val="FF0000"/>
          <w:szCs w:val="24"/>
        </w:rPr>
      </w:pPr>
      <w:r>
        <w:rPr>
          <w:i/>
          <w:iCs/>
          <w:color w:val="000000"/>
          <w:szCs w:val="24"/>
        </w:rPr>
        <w:t>3.</w:t>
      </w:r>
      <w:r w:rsidR="008F1128">
        <w:rPr>
          <w:i/>
          <w:iCs/>
          <w:color w:val="000000"/>
          <w:szCs w:val="24"/>
        </w:rPr>
        <w:t>3</w:t>
      </w:r>
      <w:r>
        <w:rPr>
          <w:i/>
          <w:iCs/>
          <w:color w:val="000000"/>
          <w:szCs w:val="24"/>
        </w:rPr>
        <w:t xml:space="preserve">.  </w:t>
      </w:r>
      <w:r w:rsidR="008A5A1B" w:rsidRPr="008A5A1B">
        <w:rPr>
          <w:i/>
          <w:iCs/>
          <w:color w:val="000000"/>
          <w:szCs w:val="24"/>
        </w:rPr>
        <w:t>Добавить абзац</w:t>
      </w:r>
      <w:r w:rsidR="008A5A1B" w:rsidRPr="008A5A1B">
        <w:rPr>
          <w:iCs/>
          <w:color w:val="000000"/>
          <w:szCs w:val="24"/>
        </w:rPr>
        <w:t>:</w:t>
      </w:r>
    </w:p>
    <w:p w:rsidR="002E3001" w:rsidRDefault="008A5A1B" w:rsidP="008A5A1B">
      <w:pPr>
        <w:suppressAutoHyphens w:val="0"/>
        <w:spacing w:line="360" w:lineRule="auto"/>
        <w:ind w:firstLine="709"/>
        <w:jc w:val="both"/>
        <w:rPr>
          <w:sz w:val="24"/>
          <w:szCs w:val="24"/>
        </w:rPr>
      </w:pPr>
      <w:r w:rsidRPr="008A5A1B">
        <w:rPr>
          <w:sz w:val="24"/>
          <w:szCs w:val="24"/>
        </w:rPr>
        <w:t xml:space="preserve">При проведении кадастровых работ под образованием участков </w:t>
      </w:r>
      <w:proofErr w:type="spellStart"/>
      <w:r w:rsidRPr="008A5A1B">
        <w:rPr>
          <w:sz w:val="24"/>
          <w:szCs w:val="24"/>
        </w:rPr>
        <w:t>электросетевого</w:t>
      </w:r>
      <w:proofErr w:type="spellEnd"/>
      <w:r w:rsidRPr="008A5A1B">
        <w:rPr>
          <w:sz w:val="24"/>
          <w:szCs w:val="24"/>
        </w:rPr>
        <w:t xml:space="preserve">  хозяйства (линии электропередач) необходимо предусматривать установление категории земель - земли промышленности, энергетики, транспорта, связи, радиовещания, телевидения, информатики; земли для обеспечения космической деятельности, земли обороны, безопасности и земли специального назначения из категории земель сельскохозяйственного назначения.</w:t>
      </w:r>
    </w:p>
    <w:p w:rsidR="008A5A1B" w:rsidRPr="008A5A1B" w:rsidRDefault="00356BA3" w:rsidP="008A5A1B">
      <w:pPr>
        <w:suppressAutoHyphens w:val="0"/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3.</w:t>
      </w:r>
      <w:r w:rsidR="008F1128">
        <w:rPr>
          <w:i/>
          <w:sz w:val="24"/>
          <w:szCs w:val="24"/>
        </w:rPr>
        <w:t>4</w:t>
      </w:r>
      <w:r>
        <w:rPr>
          <w:i/>
          <w:sz w:val="24"/>
          <w:szCs w:val="24"/>
        </w:rPr>
        <w:t xml:space="preserve">.  </w:t>
      </w:r>
      <w:r w:rsidR="008A5A1B" w:rsidRPr="008A5A1B">
        <w:rPr>
          <w:i/>
          <w:sz w:val="24"/>
          <w:szCs w:val="24"/>
        </w:rPr>
        <w:t>Добавить таблицу:</w:t>
      </w:r>
    </w:p>
    <w:p w:rsidR="008A5A1B" w:rsidRDefault="008A5A1B" w:rsidP="008A5A1B">
      <w:pPr>
        <w:suppressAutoHyphens w:val="0"/>
        <w:spacing w:line="360" w:lineRule="auto"/>
        <w:ind w:firstLine="709"/>
        <w:jc w:val="center"/>
        <w:rPr>
          <w:b/>
          <w:i/>
          <w:sz w:val="24"/>
          <w:szCs w:val="24"/>
        </w:rPr>
      </w:pPr>
      <w:r w:rsidRPr="008A5A1B">
        <w:rPr>
          <w:b/>
          <w:i/>
          <w:sz w:val="24"/>
          <w:szCs w:val="24"/>
        </w:rPr>
        <w:t>Планируемые к размещению инвестиционные площадки  в соответствии со Схемой территориального планирования Калужской области</w:t>
      </w:r>
    </w:p>
    <w:p w:rsidR="008A5A1B" w:rsidRDefault="008A5A1B" w:rsidP="00466E93">
      <w:pPr>
        <w:suppressAutoHyphens w:val="0"/>
        <w:spacing w:after="200"/>
        <w:ind w:firstLine="709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3118"/>
        <w:gridCol w:w="1825"/>
        <w:gridCol w:w="2393"/>
      </w:tblGrid>
      <w:tr w:rsidR="008A5A1B" w:rsidRPr="00F929FA" w:rsidTr="00356BA3">
        <w:tc>
          <w:tcPr>
            <w:tcW w:w="2235" w:type="dxa"/>
            <w:shd w:val="clear" w:color="auto" w:fill="auto"/>
            <w:vAlign w:val="center"/>
          </w:tcPr>
          <w:p w:rsidR="008A5A1B" w:rsidRPr="00F929FA" w:rsidRDefault="008A5A1B" w:rsidP="00356BA3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A5A1B" w:rsidRPr="00F929FA" w:rsidRDefault="008A5A1B" w:rsidP="00356BA3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b/>
                <w:color w:val="000000"/>
                <w:sz w:val="22"/>
                <w:szCs w:val="22"/>
              </w:rPr>
              <w:t>Местоположение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8A5A1B" w:rsidRPr="00F929FA" w:rsidRDefault="008A5A1B" w:rsidP="00356BA3">
            <w:pPr>
              <w:pStyle w:val="a3"/>
              <w:snapToGrid w:val="0"/>
              <w:spacing w:line="200" w:lineRule="atLeast"/>
              <w:ind w:firstLine="0"/>
              <w:jc w:val="center"/>
              <w:rPr>
                <w:b/>
                <w:sz w:val="22"/>
                <w:szCs w:val="22"/>
              </w:rPr>
            </w:pPr>
            <w:r w:rsidRPr="00F929FA">
              <w:rPr>
                <w:b/>
                <w:sz w:val="22"/>
                <w:szCs w:val="22"/>
              </w:rPr>
              <w:t>Площадь,</w:t>
            </w:r>
          </w:p>
          <w:p w:rsidR="008A5A1B" w:rsidRPr="00F929FA" w:rsidRDefault="008A5A1B" w:rsidP="00356BA3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b/>
                <w:sz w:val="22"/>
                <w:szCs w:val="22"/>
              </w:rPr>
              <w:t>га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356BA3" w:rsidRDefault="00356BA3" w:rsidP="00356BA3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8A5A1B" w:rsidRPr="00356BA3" w:rsidRDefault="008A5A1B" w:rsidP="00356BA3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356BA3">
              <w:rPr>
                <w:b/>
                <w:sz w:val="24"/>
                <w:szCs w:val="24"/>
              </w:rPr>
              <w:t>Сроки</w:t>
            </w:r>
          </w:p>
          <w:p w:rsidR="008A5A1B" w:rsidRPr="00356BA3" w:rsidRDefault="008A5A1B" w:rsidP="00356BA3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b/>
                <w:szCs w:val="24"/>
              </w:rPr>
            </w:pPr>
            <w:r w:rsidRPr="00356BA3">
              <w:rPr>
                <w:b/>
                <w:szCs w:val="24"/>
              </w:rPr>
              <w:t>реализации</w:t>
            </w:r>
          </w:p>
          <w:p w:rsidR="00A51A8A" w:rsidRPr="00F929FA" w:rsidRDefault="00A51A8A" w:rsidP="00356BA3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</w:tc>
      </w:tr>
      <w:tr w:rsidR="00A51A8A" w:rsidRPr="00F929FA" w:rsidTr="00A51A8A">
        <w:tc>
          <w:tcPr>
            <w:tcW w:w="223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Cs w:val="24"/>
              </w:rPr>
            </w:pPr>
            <w:r w:rsidRPr="00F929FA">
              <w:rPr>
                <w:szCs w:val="24"/>
              </w:rPr>
              <w:t>Инвестиционная площадка №</w:t>
            </w:r>
            <w:r>
              <w:rPr>
                <w:szCs w:val="24"/>
              </w:rPr>
              <w:t xml:space="preserve"> 1</w:t>
            </w:r>
          </w:p>
        </w:tc>
        <w:tc>
          <w:tcPr>
            <w:tcW w:w="3118" w:type="dxa"/>
            <w:shd w:val="clear" w:color="auto" w:fill="auto"/>
          </w:tcPr>
          <w:p w:rsidR="00A51A8A" w:rsidRPr="00A51A8A" w:rsidRDefault="00A51A8A" w:rsidP="00A51A8A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Калужская область, </w:t>
            </w:r>
            <w:proofErr w:type="spellStart"/>
            <w:r>
              <w:rPr>
                <w:szCs w:val="24"/>
              </w:rPr>
              <w:t>Бабынинский</w:t>
            </w:r>
            <w:proofErr w:type="spellEnd"/>
            <w:r>
              <w:rPr>
                <w:szCs w:val="24"/>
              </w:rPr>
              <w:t xml:space="preserve"> район            МОСП</w:t>
            </w:r>
            <w:r w:rsidRPr="00A51A8A">
              <w:rPr>
                <w:szCs w:val="24"/>
              </w:rPr>
              <w:t xml:space="preserve"> «</w:t>
            </w:r>
            <w:r>
              <w:rPr>
                <w:szCs w:val="24"/>
              </w:rPr>
              <w:t>Поселок Бабынино</w:t>
            </w:r>
            <w:r w:rsidRPr="00A51A8A">
              <w:rPr>
                <w:szCs w:val="24"/>
              </w:rPr>
              <w:t>»</w:t>
            </w:r>
            <w:r>
              <w:rPr>
                <w:szCs w:val="24"/>
              </w:rPr>
              <w:t>, п. Бабынино, ул. Строителей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A51A8A" w:rsidRPr="00A51A8A" w:rsidRDefault="00A51A8A" w:rsidP="00A51A8A">
            <w:pPr>
              <w:pStyle w:val="a3"/>
              <w:snapToGrid w:val="0"/>
              <w:spacing w:line="200" w:lineRule="atLeast"/>
              <w:ind w:firstLine="0"/>
              <w:jc w:val="center"/>
            </w:pPr>
            <w:r w:rsidRPr="00A51A8A">
              <w:t>1,3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51A8A" w:rsidRPr="00A51A8A" w:rsidRDefault="00A51A8A" w:rsidP="00A51A8A">
            <w:pPr>
              <w:snapToGrid w:val="0"/>
              <w:jc w:val="center"/>
              <w:rPr>
                <w:sz w:val="24"/>
                <w:szCs w:val="24"/>
              </w:rPr>
            </w:pPr>
            <w:r w:rsidRPr="00A51A8A">
              <w:rPr>
                <w:sz w:val="24"/>
                <w:szCs w:val="24"/>
              </w:rPr>
              <w:t>2020</w:t>
            </w:r>
          </w:p>
        </w:tc>
      </w:tr>
      <w:tr w:rsidR="00A51A8A" w:rsidRPr="00F929FA" w:rsidTr="007718C7">
        <w:tc>
          <w:tcPr>
            <w:tcW w:w="223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Cs w:val="24"/>
              </w:rPr>
            </w:pPr>
            <w:r w:rsidRPr="00F929FA">
              <w:rPr>
                <w:szCs w:val="24"/>
              </w:rPr>
              <w:t>Инвестиционная площадка №</w:t>
            </w:r>
            <w:r>
              <w:rPr>
                <w:szCs w:val="24"/>
              </w:rPr>
              <w:t xml:space="preserve"> </w:t>
            </w:r>
            <w:r w:rsidRPr="00F929FA">
              <w:rPr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t>Калужская область,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proofErr w:type="spellStart"/>
            <w:r w:rsidRPr="00F929FA">
              <w:rPr>
                <w:sz w:val="22"/>
                <w:szCs w:val="22"/>
              </w:rPr>
              <w:t>Бабынинский</w:t>
            </w:r>
            <w:proofErr w:type="spellEnd"/>
            <w:r w:rsidRPr="00F929FA">
              <w:rPr>
                <w:sz w:val="22"/>
                <w:szCs w:val="22"/>
              </w:rPr>
              <w:t xml:space="preserve"> район,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t>МОСП «Село Муромцево»,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Cs w:val="24"/>
              </w:rPr>
            </w:pPr>
            <w:r w:rsidRPr="00F929FA">
              <w:rPr>
                <w:sz w:val="22"/>
                <w:szCs w:val="22"/>
              </w:rPr>
              <w:t>с. Муромцево</w:t>
            </w:r>
          </w:p>
        </w:tc>
        <w:tc>
          <w:tcPr>
            <w:tcW w:w="182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szCs w:val="24"/>
              </w:rPr>
              <w:t>5,9</w:t>
            </w:r>
          </w:p>
        </w:tc>
        <w:tc>
          <w:tcPr>
            <w:tcW w:w="2393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szCs w:val="24"/>
              </w:rPr>
              <w:t>2020</w:t>
            </w:r>
          </w:p>
        </w:tc>
      </w:tr>
      <w:tr w:rsidR="00A51A8A" w:rsidRPr="00F929FA" w:rsidTr="007718C7">
        <w:tc>
          <w:tcPr>
            <w:tcW w:w="223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Cs w:val="24"/>
              </w:rPr>
            </w:pPr>
            <w:r w:rsidRPr="00F929FA">
              <w:rPr>
                <w:szCs w:val="24"/>
              </w:rPr>
              <w:t>Инвестиционная площадка №</w:t>
            </w:r>
            <w:r>
              <w:rPr>
                <w:szCs w:val="24"/>
              </w:rPr>
              <w:t xml:space="preserve"> </w:t>
            </w:r>
            <w:r w:rsidRPr="00F929FA">
              <w:rPr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t>Калужская область,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proofErr w:type="spellStart"/>
            <w:r w:rsidRPr="00F929FA">
              <w:rPr>
                <w:sz w:val="22"/>
                <w:szCs w:val="22"/>
              </w:rPr>
              <w:t>Бабынинский</w:t>
            </w:r>
            <w:proofErr w:type="spellEnd"/>
            <w:r w:rsidRPr="00F929FA">
              <w:rPr>
                <w:sz w:val="22"/>
                <w:szCs w:val="22"/>
              </w:rPr>
              <w:t xml:space="preserve"> район,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lastRenderedPageBreak/>
              <w:t>МОСП «Село Муромцево»,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Cs w:val="24"/>
              </w:rPr>
            </w:pPr>
            <w:r w:rsidRPr="00F929FA">
              <w:rPr>
                <w:sz w:val="22"/>
                <w:szCs w:val="22"/>
              </w:rPr>
              <w:t>с. Муромцево</w:t>
            </w:r>
          </w:p>
        </w:tc>
        <w:tc>
          <w:tcPr>
            <w:tcW w:w="182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  <w:p w:rsidR="00A51A8A" w:rsidRPr="00722A50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  <w:lang w:val="en-US"/>
              </w:rPr>
            </w:pPr>
            <w:r w:rsidRPr="00F929FA">
              <w:rPr>
                <w:szCs w:val="24"/>
              </w:rPr>
              <w:t>3,</w:t>
            </w: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2393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szCs w:val="24"/>
              </w:rPr>
              <w:t>2020</w:t>
            </w:r>
          </w:p>
        </w:tc>
      </w:tr>
      <w:tr w:rsidR="00A51A8A" w:rsidRPr="00F929FA" w:rsidTr="007718C7">
        <w:tc>
          <w:tcPr>
            <w:tcW w:w="223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Cs w:val="24"/>
              </w:rPr>
            </w:pPr>
            <w:r w:rsidRPr="00F929FA">
              <w:rPr>
                <w:szCs w:val="24"/>
              </w:rPr>
              <w:lastRenderedPageBreak/>
              <w:t>Инвестиционная площадка №</w:t>
            </w:r>
            <w:r>
              <w:rPr>
                <w:szCs w:val="24"/>
              </w:rPr>
              <w:t xml:space="preserve"> </w:t>
            </w:r>
            <w:r w:rsidRPr="00F929FA">
              <w:rPr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t>Калужская область,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proofErr w:type="spellStart"/>
            <w:r w:rsidRPr="00F929FA">
              <w:rPr>
                <w:sz w:val="22"/>
                <w:szCs w:val="22"/>
              </w:rPr>
              <w:t>Бабынинский</w:t>
            </w:r>
            <w:proofErr w:type="spellEnd"/>
            <w:r w:rsidRPr="00F929FA">
              <w:rPr>
                <w:sz w:val="22"/>
                <w:szCs w:val="22"/>
              </w:rPr>
              <w:t xml:space="preserve"> район,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t>МОСП «Село Муромцево»,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Cs w:val="24"/>
              </w:rPr>
            </w:pPr>
            <w:r w:rsidRPr="00F929FA">
              <w:rPr>
                <w:sz w:val="22"/>
                <w:szCs w:val="22"/>
              </w:rPr>
              <w:t xml:space="preserve">п. Садовый </w:t>
            </w:r>
          </w:p>
        </w:tc>
        <w:tc>
          <w:tcPr>
            <w:tcW w:w="182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szCs w:val="24"/>
              </w:rPr>
              <w:t>3,1</w:t>
            </w:r>
          </w:p>
        </w:tc>
        <w:tc>
          <w:tcPr>
            <w:tcW w:w="2393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szCs w:val="24"/>
              </w:rPr>
              <w:t>2020</w:t>
            </w:r>
          </w:p>
        </w:tc>
      </w:tr>
      <w:tr w:rsidR="00A51A8A" w:rsidRPr="00F929FA" w:rsidTr="007718C7">
        <w:tc>
          <w:tcPr>
            <w:tcW w:w="223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Cs w:val="24"/>
              </w:rPr>
            </w:pPr>
            <w:r w:rsidRPr="00F929FA">
              <w:rPr>
                <w:szCs w:val="24"/>
              </w:rPr>
              <w:t>Инвестиционная площадка №</w:t>
            </w:r>
            <w:r>
              <w:rPr>
                <w:szCs w:val="24"/>
              </w:rPr>
              <w:t xml:space="preserve"> </w:t>
            </w:r>
            <w:r w:rsidRPr="00F929FA">
              <w:rPr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t>Калужская область,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proofErr w:type="spellStart"/>
            <w:r w:rsidRPr="00F929FA">
              <w:rPr>
                <w:sz w:val="22"/>
                <w:szCs w:val="22"/>
              </w:rPr>
              <w:t>Бабынинский</w:t>
            </w:r>
            <w:proofErr w:type="spellEnd"/>
            <w:r w:rsidRPr="00F929FA">
              <w:rPr>
                <w:sz w:val="22"/>
                <w:szCs w:val="22"/>
              </w:rPr>
              <w:t xml:space="preserve"> район,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t>МОСП «Село Муромцево»,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Cs w:val="24"/>
              </w:rPr>
            </w:pPr>
            <w:r w:rsidRPr="00F929FA">
              <w:rPr>
                <w:sz w:val="22"/>
                <w:szCs w:val="22"/>
              </w:rPr>
              <w:t>п. Садовый</w:t>
            </w:r>
          </w:p>
        </w:tc>
        <w:tc>
          <w:tcPr>
            <w:tcW w:w="182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szCs w:val="24"/>
              </w:rPr>
              <w:t>5,6</w:t>
            </w:r>
          </w:p>
        </w:tc>
        <w:tc>
          <w:tcPr>
            <w:tcW w:w="2393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szCs w:val="24"/>
              </w:rPr>
              <w:t>2020</w:t>
            </w:r>
          </w:p>
        </w:tc>
      </w:tr>
      <w:tr w:rsidR="00A51A8A" w:rsidRPr="00F929FA" w:rsidTr="007718C7">
        <w:tc>
          <w:tcPr>
            <w:tcW w:w="223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Cs w:val="24"/>
              </w:rPr>
            </w:pPr>
            <w:r w:rsidRPr="00F929FA">
              <w:rPr>
                <w:szCs w:val="24"/>
              </w:rPr>
              <w:t>Инвестиционная площадка №</w:t>
            </w:r>
            <w:r>
              <w:rPr>
                <w:szCs w:val="24"/>
              </w:rPr>
              <w:t xml:space="preserve"> </w:t>
            </w:r>
            <w:r w:rsidRPr="00F929FA">
              <w:rPr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t>Калужская область,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proofErr w:type="spellStart"/>
            <w:r w:rsidRPr="00F929FA">
              <w:rPr>
                <w:sz w:val="22"/>
                <w:szCs w:val="22"/>
              </w:rPr>
              <w:t>Бабынинский</w:t>
            </w:r>
            <w:proofErr w:type="spellEnd"/>
            <w:r w:rsidRPr="00F929FA">
              <w:rPr>
                <w:sz w:val="22"/>
                <w:szCs w:val="22"/>
              </w:rPr>
              <w:t xml:space="preserve"> район,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t>МОСП «Село Муромцево»,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rPr>
                <w:sz w:val="22"/>
                <w:szCs w:val="22"/>
              </w:rPr>
            </w:pPr>
            <w:r w:rsidRPr="00F929FA">
              <w:rPr>
                <w:sz w:val="22"/>
                <w:szCs w:val="22"/>
              </w:rPr>
              <w:t xml:space="preserve">п. </w:t>
            </w:r>
            <w:proofErr w:type="spellStart"/>
            <w:r w:rsidRPr="00F929FA">
              <w:rPr>
                <w:sz w:val="22"/>
                <w:szCs w:val="22"/>
              </w:rPr>
              <w:t>Бабынинское</w:t>
            </w:r>
            <w:proofErr w:type="spellEnd"/>
            <w:r w:rsidRPr="00F929FA">
              <w:rPr>
                <w:sz w:val="22"/>
                <w:szCs w:val="22"/>
              </w:rPr>
              <w:t xml:space="preserve"> Отделение</w:t>
            </w:r>
          </w:p>
        </w:tc>
        <w:tc>
          <w:tcPr>
            <w:tcW w:w="1825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szCs w:val="24"/>
              </w:rPr>
              <w:t>15,25</w:t>
            </w:r>
          </w:p>
        </w:tc>
        <w:tc>
          <w:tcPr>
            <w:tcW w:w="2393" w:type="dxa"/>
            <w:shd w:val="clear" w:color="auto" w:fill="auto"/>
          </w:tcPr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  <w:p w:rsidR="00A51A8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 w:rsidRPr="00F929FA">
              <w:rPr>
                <w:szCs w:val="24"/>
              </w:rPr>
              <w:t>2020</w:t>
            </w:r>
          </w:p>
          <w:p w:rsidR="00A51A8A" w:rsidRPr="00F929FA" w:rsidRDefault="00A51A8A" w:rsidP="007718C7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</w:p>
        </w:tc>
      </w:tr>
      <w:tr w:rsidR="00A51A8A" w:rsidRPr="00F929FA" w:rsidTr="00A51A8A">
        <w:tc>
          <w:tcPr>
            <w:tcW w:w="2235" w:type="dxa"/>
            <w:shd w:val="clear" w:color="auto" w:fill="auto"/>
          </w:tcPr>
          <w:p w:rsidR="00A51A8A" w:rsidRPr="00A51A8A" w:rsidRDefault="00A51A8A" w:rsidP="00A51A8A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left"/>
              <w:rPr>
                <w:szCs w:val="24"/>
              </w:rPr>
            </w:pPr>
            <w:r w:rsidRPr="00A51A8A">
              <w:rPr>
                <w:szCs w:val="24"/>
              </w:rPr>
              <w:t>ИП «</w:t>
            </w:r>
            <w:proofErr w:type="spellStart"/>
            <w:proofErr w:type="gramStart"/>
            <w:r w:rsidRPr="00A51A8A">
              <w:rPr>
                <w:szCs w:val="24"/>
              </w:rPr>
              <w:t>И-Парк</w:t>
            </w:r>
            <w:proofErr w:type="spellEnd"/>
            <w:proofErr w:type="gramEnd"/>
            <w:r w:rsidRPr="00A51A8A">
              <w:rPr>
                <w:szCs w:val="24"/>
              </w:rPr>
              <w:t xml:space="preserve"> </w:t>
            </w:r>
            <w:proofErr w:type="spellStart"/>
            <w:r w:rsidRPr="00A51A8A">
              <w:rPr>
                <w:szCs w:val="24"/>
              </w:rPr>
              <w:t>Лемминкяйнен</w:t>
            </w:r>
            <w:proofErr w:type="spellEnd"/>
            <w:r w:rsidRPr="00A51A8A">
              <w:rPr>
                <w:szCs w:val="24"/>
              </w:rPr>
              <w:t>»</w:t>
            </w:r>
          </w:p>
        </w:tc>
        <w:tc>
          <w:tcPr>
            <w:tcW w:w="3118" w:type="dxa"/>
            <w:shd w:val="clear" w:color="auto" w:fill="auto"/>
          </w:tcPr>
          <w:p w:rsidR="00A51A8A" w:rsidRDefault="00A51A8A" w:rsidP="00A51A8A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Калужская область, </w:t>
            </w:r>
            <w:proofErr w:type="spellStart"/>
            <w:r>
              <w:rPr>
                <w:szCs w:val="24"/>
              </w:rPr>
              <w:t>Бабынинский</w:t>
            </w:r>
            <w:proofErr w:type="spellEnd"/>
            <w:r>
              <w:rPr>
                <w:szCs w:val="24"/>
              </w:rPr>
              <w:t xml:space="preserve"> район            ГО</w:t>
            </w:r>
            <w:r w:rsidRPr="00A51A8A">
              <w:rPr>
                <w:szCs w:val="24"/>
              </w:rPr>
              <w:t xml:space="preserve"> «Город </w:t>
            </w:r>
            <w:proofErr w:type="spellStart"/>
            <w:r w:rsidRPr="00A51A8A">
              <w:rPr>
                <w:szCs w:val="24"/>
              </w:rPr>
              <w:t>Воротынск</w:t>
            </w:r>
            <w:proofErr w:type="spellEnd"/>
            <w:r w:rsidRPr="00A51A8A">
              <w:rPr>
                <w:szCs w:val="24"/>
              </w:rPr>
              <w:t>»</w:t>
            </w:r>
            <w:r>
              <w:rPr>
                <w:szCs w:val="24"/>
              </w:rPr>
              <w:t xml:space="preserve">, </w:t>
            </w:r>
          </w:p>
          <w:p w:rsidR="00A51A8A" w:rsidRPr="00A51A8A" w:rsidRDefault="00A51A8A" w:rsidP="00A51A8A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г. </w:t>
            </w:r>
            <w:proofErr w:type="spellStart"/>
            <w:r>
              <w:rPr>
                <w:szCs w:val="24"/>
              </w:rPr>
              <w:t>Воротынск</w:t>
            </w:r>
            <w:proofErr w:type="spellEnd"/>
          </w:p>
        </w:tc>
        <w:tc>
          <w:tcPr>
            <w:tcW w:w="1825" w:type="dxa"/>
            <w:shd w:val="clear" w:color="auto" w:fill="auto"/>
            <w:vAlign w:val="center"/>
          </w:tcPr>
          <w:p w:rsidR="00A51A8A" w:rsidRPr="00F929FA" w:rsidRDefault="00A51A8A" w:rsidP="00A51A8A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135,00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A51A8A" w:rsidRPr="00F929FA" w:rsidRDefault="00A51A8A" w:rsidP="00A51A8A">
            <w:pPr>
              <w:pStyle w:val="Main"/>
              <w:tabs>
                <w:tab w:val="left" w:pos="3675"/>
              </w:tabs>
              <w:spacing w:line="276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</w:tr>
    </w:tbl>
    <w:p w:rsidR="00752026" w:rsidRDefault="00752026" w:rsidP="00251AA1">
      <w:pPr>
        <w:pStyle w:val="a3"/>
        <w:spacing w:before="0"/>
        <w:ind w:firstLine="709"/>
        <w:rPr>
          <w:color w:val="FF0000"/>
        </w:rPr>
      </w:pPr>
    </w:p>
    <w:p w:rsidR="008F1128" w:rsidRDefault="008F1128" w:rsidP="00251AA1">
      <w:pPr>
        <w:pStyle w:val="a3"/>
        <w:spacing w:before="0"/>
        <w:ind w:firstLine="709"/>
        <w:rPr>
          <w:iCs/>
          <w:color w:val="000000"/>
        </w:rPr>
      </w:pPr>
      <w:r>
        <w:rPr>
          <w:i/>
          <w:iCs/>
          <w:color w:val="000000"/>
        </w:rPr>
        <w:t xml:space="preserve">3.5.  </w:t>
      </w:r>
      <w:r w:rsidRPr="008A5A1B">
        <w:rPr>
          <w:i/>
          <w:iCs/>
          <w:color w:val="000000"/>
        </w:rPr>
        <w:t>Добавить абзац</w:t>
      </w:r>
      <w:r w:rsidRPr="008A5A1B">
        <w:rPr>
          <w:iCs/>
          <w:color w:val="000000"/>
        </w:rPr>
        <w:t>:</w:t>
      </w:r>
    </w:p>
    <w:p w:rsidR="008F1128" w:rsidRPr="00D91953" w:rsidRDefault="008F1128" w:rsidP="00251AA1">
      <w:pPr>
        <w:pStyle w:val="a3"/>
        <w:spacing w:before="0"/>
        <w:ind w:firstLine="709"/>
        <w:rPr>
          <w:color w:val="FF0000"/>
        </w:rPr>
      </w:pPr>
      <w:r w:rsidRPr="00336D52">
        <w:rPr>
          <w:b/>
          <w:u w:val="single"/>
        </w:rPr>
        <w:t xml:space="preserve">Итого по </w:t>
      </w:r>
      <w:proofErr w:type="spellStart"/>
      <w:r w:rsidRPr="00336D52">
        <w:rPr>
          <w:b/>
          <w:u w:val="single"/>
        </w:rPr>
        <w:t>Бабынинскому</w:t>
      </w:r>
      <w:proofErr w:type="spellEnd"/>
      <w:r w:rsidRPr="00336D52">
        <w:rPr>
          <w:b/>
          <w:u w:val="single"/>
        </w:rPr>
        <w:t xml:space="preserve"> району проектом 201</w:t>
      </w:r>
      <w:r>
        <w:rPr>
          <w:b/>
          <w:u w:val="single"/>
        </w:rPr>
        <w:t>5</w:t>
      </w:r>
      <w:r w:rsidRPr="00336D52">
        <w:rPr>
          <w:b/>
          <w:u w:val="single"/>
        </w:rPr>
        <w:t xml:space="preserve"> года</w:t>
      </w:r>
      <w:r>
        <w:t xml:space="preserve"> о</w:t>
      </w:r>
      <w:r w:rsidRPr="007B7808">
        <w:t xml:space="preserve">бщая площадь переводимых земель из одной категории в другую составляет </w:t>
      </w:r>
      <w:r>
        <w:rPr>
          <w:b/>
        </w:rPr>
        <w:t>2,7</w:t>
      </w:r>
      <w:r w:rsidRPr="007B7808">
        <w:t xml:space="preserve"> га</w:t>
      </w:r>
      <w:r w:rsidRPr="0055735E">
        <w:t xml:space="preserve"> </w:t>
      </w:r>
      <w:r w:rsidRPr="007B7808">
        <w:t>из земель сельскохозяйственного назначения в земли населенного пункта</w:t>
      </w:r>
      <w:r>
        <w:t>.</w:t>
      </w:r>
    </w:p>
    <w:p w:rsidR="004C701B" w:rsidRPr="00D91953" w:rsidRDefault="004C5DA8" w:rsidP="004C701B">
      <w:pPr>
        <w:pStyle w:val="Main"/>
        <w:rPr>
          <w:rFonts w:eastAsia="Times New Roman" w:cs="Times New Roman"/>
          <w:color w:val="FF0000"/>
          <w:szCs w:val="24"/>
        </w:rPr>
      </w:pPr>
      <w:r w:rsidRPr="004C5DA8">
        <w:rPr>
          <w:rFonts w:eastAsia="Times New Roman" w:cs="Times New Roman"/>
          <w:b/>
          <w:szCs w:val="24"/>
        </w:rPr>
        <w:t>4</w:t>
      </w:r>
      <w:r w:rsidR="004C701B" w:rsidRPr="004C5DA8">
        <w:rPr>
          <w:rFonts w:eastAsia="Times New Roman" w:cs="Times New Roman"/>
          <w:b/>
          <w:szCs w:val="24"/>
        </w:rPr>
        <w:t xml:space="preserve">. Том II. Раздел </w:t>
      </w:r>
      <w:r w:rsidRPr="004C5DA8">
        <w:rPr>
          <w:rFonts w:eastAsia="Times New Roman" w:cs="Times New Roman"/>
          <w:b/>
          <w:szCs w:val="24"/>
          <w:lang w:val="en-US"/>
        </w:rPr>
        <w:t>V</w:t>
      </w:r>
      <w:r w:rsidR="004C701B" w:rsidRPr="004C5DA8">
        <w:rPr>
          <w:rFonts w:eastAsia="Times New Roman" w:cs="Times New Roman"/>
          <w:b/>
          <w:szCs w:val="24"/>
        </w:rPr>
        <w:t>. 11 «</w:t>
      </w:r>
      <w:r w:rsidR="004C701B" w:rsidRPr="004C5DA8">
        <w:rPr>
          <w:b/>
        </w:rPr>
        <w:t>Мероприятия по охране объектов культурного наследия</w:t>
      </w:r>
      <w:r w:rsidR="004C701B" w:rsidRPr="004C5DA8">
        <w:rPr>
          <w:rFonts w:cs="Times New Roman"/>
          <w:b/>
          <w:bCs/>
        </w:rPr>
        <w:t>»:</w:t>
      </w:r>
      <w:r w:rsidR="004C701B" w:rsidRPr="00D91953">
        <w:rPr>
          <w:rFonts w:cs="Times New Roman"/>
          <w:b/>
          <w:bCs/>
          <w:color w:val="FF0000"/>
        </w:rPr>
        <w:t xml:space="preserve"> </w:t>
      </w:r>
      <w:r w:rsidR="00AD3F1B" w:rsidRPr="004C5DA8">
        <w:rPr>
          <w:rFonts w:cs="Times New Roman"/>
          <w:bCs/>
          <w:i/>
        </w:rPr>
        <w:t>изложить в новой редакции</w:t>
      </w:r>
      <w:r w:rsidR="004C701B" w:rsidRPr="004C5DA8">
        <w:rPr>
          <w:i/>
          <w:szCs w:val="24"/>
        </w:rPr>
        <w:t>:</w:t>
      </w:r>
    </w:p>
    <w:p w:rsidR="00432ADD" w:rsidRDefault="00221B23" w:rsidP="004C5DA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 xml:space="preserve">Правовое регулирование отношений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 основывается на положениях Конституции </w:t>
      </w:r>
      <w:r w:rsidR="00E36865">
        <w:rPr>
          <w:color w:val="000000"/>
          <w:sz w:val="24"/>
          <w:szCs w:val="24"/>
          <w:lang w:eastAsia="ru-RU"/>
        </w:rPr>
        <w:t>Российской Федерации</w:t>
      </w:r>
      <w:r>
        <w:rPr>
          <w:color w:val="000000"/>
          <w:sz w:val="24"/>
          <w:szCs w:val="24"/>
          <w:lang w:eastAsia="ru-RU"/>
        </w:rPr>
        <w:t xml:space="preserve">, Гражданского кодекса </w:t>
      </w:r>
      <w:r w:rsidR="00E36865">
        <w:rPr>
          <w:color w:val="000000"/>
          <w:sz w:val="24"/>
          <w:szCs w:val="24"/>
          <w:lang w:eastAsia="ru-RU"/>
        </w:rPr>
        <w:t>Российской Федерации</w:t>
      </w:r>
      <w:r>
        <w:rPr>
          <w:color w:val="000000"/>
          <w:sz w:val="24"/>
          <w:szCs w:val="24"/>
          <w:lang w:eastAsia="ru-RU"/>
        </w:rPr>
        <w:t>, Основ законодательства Российской Федерации</w:t>
      </w:r>
      <w:r w:rsidR="001B4141">
        <w:rPr>
          <w:color w:val="000000"/>
          <w:sz w:val="24"/>
          <w:szCs w:val="24"/>
          <w:lang w:eastAsia="ru-RU"/>
        </w:rPr>
        <w:t xml:space="preserve"> о культуре и осуществляется в соответствии с Федеральным законом от </w:t>
      </w:r>
      <w:r w:rsidR="001B4141" w:rsidRPr="004C5DA8">
        <w:rPr>
          <w:color w:val="000000"/>
          <w:sz w:val="24"/>
          <w:szCs w:val="24"/>
          <w:lang w:eastAsia="ru-RU"/>
        </w:rPr>
        <w:t>25.06.2002 № 73-Ф3</w:t>
      </w:r>
      <w:r w:rsidR="001B4141">
        <w:rPr>
          <w:color w:val="000000"/>
          <w:sz w:val="24"/>
          <w:szCs w:val="24"/>
          <w:lang w:eastAsia="ru-RU"/>
        </w:rPr>
        <w:t xml:space="preserve"> </w:t>
      </w:r>
      <w:r w:rsidR="001B4141" w:rsidRPr="004C5DA8">
        <w:rPr>
          <w:color w:val="000000"/>
          <w:sz w:val="24"/>
          <w:szCs w:val="24"/>
          <w:lang w:eastAsia="ru-RU"/>
        </w:rPr>
        <w:t>«Об объектах культурного наследия (памятниках истории и культуры) народов Российской Федерации»</w:t>
      </w:r>
      <w:r w:rsidR="001B4141">
        <w:rPr>
          <w:color w:val="000000"/>
          <w:sz w:val="24"/>
          <w:szCs w:val="24"/>
          <w:lang w:eastAsia="ru-RU"/>
        </w:rPr>
        <w:t xml:space="preserve"> (далее – Федеральный</w:t>
      </w:r>
      <w:proofErr w:type="gramEnd"/>
      <w:r w:rsidR="001B4141">
        <w:rPr>
          <w:color w:val="000000"/>
          <w:sz w:val="24"/>
          <w:szCs w:val="24"/>
          <w:lang w:eastAsia="ru-RU"/>
        </w:rPr>
        <w:t xml:space="preserve"> закон) и принимаемыми в соответствии с ним другими федеральными законами, а также законами субъектов Российской Федерации в области государственной охраны объектов культурного наследия (памятников истории и культуры) народов Российской Федерации.</w:t>
      </w:r>
    </w:p>
    <w:p w:rsidR="001B4141" w:rsidRDefault="004E5816" w:rsidP="004C5DA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Согласно Федеральному закону территорией объекта культурного наследия является территория, непосредственно занятая данным объектом культурного </w:t>
      </w:r>
      <w:r w:rsidR="00E71097">
        <w:rPr>
          <w:color w:val="000000"/>
          <w:sz w:val="24"/>
          <w:szCs w:val="24"/>
          <w:lang w:eastAsia="ru-RU"/>
        </w:rPr>
        <w:t xml:space="preserve">наследия и (или) связанная с ним исторически и функционально, являющаяся его неотъемлемой частью и установленная в соответствии со ст. 3.1 Федерального закона. Земельные участки в границах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</w:t>
      </w:r>
      <w:r w:rsidR="00E71097">
        <w:rPr>
          <w:color w:val="000000"/>
          <w:sz w:val="24"/>
          <w:szCs w:val="24"/>
          <w:lang w:eastAsia="ru-RU"/>
        </w:rPr>
        <w:lastRenderedPageBreak/>
        <w:t>Федерации (далее - реестр), а также в границах территорий выявленных объектов культурного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Федеральным законом.</w:t>
      </w:r>
    </w:p>
    <w:p w:rsidR="00E71097" w:rsidRDefault="00E71097" w:rsidP="004C5DA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На основании ст. 5.1 в границах территорий объекта культурного наследия</w:t>
      </w:r>
      <w:r w:rsidR="001F0DE4">
        <w:rPr>
          <w:color w:val="000000"/>
          <w:sz w:val="24"/>
          <w:szCs w:val="24"/>
          <w:lang w:eastAsia="ru-RU"/>
        </w:rPr>
        <w:t xml:space="preserve"> (памятника или ансамбля) запрещается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</w:r>
      <w:proofErr w:type="gramEnd"/>
    </w:p>
    <w:p w:rsidR="001F0DE4" w:rsidRDefault="001F0DE4" w:rsidP="004C5DA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>В соответствии со ст. 30, 31 и 32 Федерального закона земли, подлежащие воздействию земляных, строительных, мелиоративных, хозяйственных работ, предусмотренных ст</w:t>
      </w:r>
      <w:r w:rsidR="00E36865">
        <w:rPr>
          <w:color w:val="000000"/>
          <w:sz w:val="24"/>
          <w:szCs w:val="24"/>
          <w:lang w:eastAsia="ru-RU"/>
        </w:rPr>
        <w:t>.</w:t>
      </w:r>
      <w:r>
        <w:rPr>
          <w:color w:val="000000"/>
          <w:sz w:val="24"/>
          <w:szCs w:val="24"/>
          <w:lang w:eastAsia="ru-RU"/>
        </w:rPr>
        <w:t xml:space="preserve"> 25 Лесного кодекса Российской Федерации</w:t>
      </w:r>
      <w:r w:rsidR="00E36865">
        <w:rPr>
          <w:color w:val="000000"/>
          <w:sz w:val="24"/>
          <w:szCs w:val="24"/>
          <w:lang w:eastAsia="ru-RU"/>
        </w:rPr>
        <w:t>,</w:t>
      </w:r>
      <w:r>
        <w:rPr>
          <w:color w:val="000000"/>
          <w:sz w:val="24"/>
          <w:szCs w:val="24"/>
          <w:lang w:eastAsia="ru-RU"/>
        </w:rPr>
        <w:t xml:space="preserve"> работ по использованию лесов (за исключением работ, указанных в пунктах 3, 4, и 7 части 1 ст. 25 Лесного кодекса Российской Федерации) и иных работ, подлежат государственной историко-культурной экспертизе (далее – историко-культурная экспертиза)</w:t>
      </w:r>
      <w:r w:rsidR="00E36865">
        <w:rPr>
          <w:color w:val="000000"/>
          <w:sz w:val="24"/>
          <w:szCs w:val="24"/>
          <w:lang w:eastAsia="ru-RU"/>
        </w:rPr>
        <w:t xml:space="preserve"> в случае </w:t>
      </w:r>
      <w:r>
        <w:rPr>
          <w:color w:val="000000"/>
          <w:sz w:val="24"/>
          <w:szCs w:val="24"/>
          <w:lang w:eastAsia="ru-RU"/>
        </w:rPr>
        <w:t>если</w:t>
      </w:r>
      <w:proofErr w:type="gramEnd"/>
      <w:r w:rsidR="00E36865">
        <w:rPr>
          <w:color w:val="000000"/>
          <w:sz w:val="24"/>
          <w:szCs w:val="24"/>
          <w:lang w:eastAsia="ru-RU"/>
        </w:rPr>
        <w:t>,</w:t>
      </w:r>
      <w:r>
        <w:rPr>
          <w:color w:val="000000"/>
          <w:sz w:val="24"/>
          <w:szCs w:val="24"/>
          <w:lang w:eastAsia="ru-RU"/>
        </w:rPr>
        <w:t xml:space="preserve"> орган охраны объектов культурного наследия, включенных в реестр, выявленных объектов культурного наследия </w:t>
      </w:r>
      <w:r w:rsidR="00E36865">
        <w:rPr>
          <w:color w:val="000000"/>
          <w:sz w:val="24"/>
          <w:szCs w:val="24"/>
          <w:lang w:eastAsia="ru-RU"/>
        </w:rPr>
        <w:t>либо объектов, обладающих признаками объектов культурного наследия. Историко-культурная экспертиза проводится до начала работ по сохранению объекта культурного наследия, землеустроительных, земляных, строительных, мелиоративных, хозяйственных и иных работ, осуществление которых может оказывать прямое или косвенное воздействие на объект культурного наследия, либо объект, обладающий признаками культурного наследия, и (или) до утверждения градостроительных регламентов. Заключение историко-культурной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вышеуказанных работ, а также для принятия иных решений, вытекающих из заключения историко-культурной экспертизы.</w:t>
      </w:r>
    </w:p>
    <w:p w:rsidR="00E36865" w:rsidRDefault="00E36865" w:rsidP="004C5DA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t xml:space="preserve">Вместе с тем, на основании п. 1 ст. 36 Федерального закона проектирование и проведение земляных, строительных, мелиоративных, хозяйственных работ, указанных в ст. 30 настоящего Федерального закона, работ по использованию лесов и иных работ осуществляется </w:t>
      </w:r>
      <w:r w:rsidR="00071E6F">
        <w:rPr>
          <w:color w:val="000000"/>
          <w:sz w:val="24"/>
          <w:szCs w:val="24"/>
          <w:lang w:eastAsia="ru-RU"/>
        </w:rPr>
        <w:t xml:space="preserve">при отсутствии на данной территории объектов культурного наследия, включенных в реестр, выявленных объектов культурного наследия или объектов, обладающих признаками объекта культурного наследия (далее – </w:t>
      </w:r>
      <w:proofErr w:type="spellStart"/>
      <w:r w:rsidR="00071E6F">
        <w:rPr>
          <w:color w:val="000000"/>
          <w:sz w:val="24"/>
          <w:szCs w:val="24"/>
          <w:lang w:eastAsia="ru-RU"/>
        </w:rPr>
        <w:t>вышеобозначенных</w:t>
      </w:r>
      <w:proofErr w:type="spellEnd"/>
      <w:r w:rsidR="00071E6F">
        <w:rPr>
          <w:color w:val="000000"/>
          <w:sz w:val="24"/>
          <w:szCs w:val="24"/>
          <w:lang w:eastAsia="ru-RU"/>
        </w:rPr>
        <w:t xml:space="preserve"> объектов), либо</w:t>
      </w:r>
      <w:proofErr w:type="gramEnd"/>
      <w:r w:rsidR="00071E6F">
        <w:rPr>
          <w:color w:val="000000"/>
          <w:sz w:val="24"/>
          <w:szCs w:val="24"/>
          <w:lang w:eastAsia="ru-RU"/>
        </w:rPr>
        <w:t xml:space="preserve"> при условии соблюдения техническим заказчиком (застройщиком) объекта капитального строительства, заказчиками других видов работ, лицом, проводящим указанные работы, мер по обеспечению сохранности </w:t>
      </w:r>
      <w:proofErr w:type="spellStart"/>
      <w:r w:rsidR="00071E6F">
        <w:rPr>
          <w:color w:val="000000"/>
          <w:sz w:val="24"/>
          <w:szCs w:val="24"/>
          <w:lang w:eastAsia="ru-RU"/>
        </w:rPr>
        <w:t>вышеобозначенных</w:t>
      </w:r>
      <w:proofErr w:type="spellEnd"/>
      <w:r w:rsidR="00071E6F">
        <w:rPr>
          <w:color w:val="000000"/>
          <w:sz w:val="24"/>
          <w:szCs w:val="24"/>
          <w:lang w:eastAsia="ru-RU"/>
        </w:rPr>
        <w:t xml:space="preserve"> объектов в соответствии с требованиями ст. 36 Федерального закона.</w:t>
      </w:r>
    </w:p>
    <w:p w:rsidR="00071E6F" w:rsidRPr="00221B23" w:rsidRDefault="00071E6F" w:rsidP="004C5DA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  <w:lang w:eastAsia="ru-RU"/>
        </w:rPr>
      </w:pPr>
      <w:proofErr w:type="gramStart"/>
      <w:r>
        <w:rPr>
          <w:color w:val="000000"/>
          <w:sz w:val="24"/>
          <w:szCs w:val="24"/>
          <w:lang w:eastAsia="ru-RU"/>
        </w:rPr>
        <w:lastRenderedPageBreak/>
        <w:t>Также, согласно п. 4 ст. 36 в случае обнаружения в ходе проведения изыскательских, проектных, земляных, строительных, мелиоративных</w:t>
      </w:r>
      <w:r w:rsidR="00D340FF">
        <w:rPr>
          <w:color w:val="000000"/>
          <w:sz w:val="24"/>
          <w:szCs w:val="24"/>
          <w:lang w:eastAsia="ru-RU"/>
        </w:rPr>
        <w:t xml:space="preserve">, хозяйственных работ, указанных в ст. 30 Федерального закона работ по использованию лесов и иных работ объекта, обладающего признаками объекта культурного наследия, в том числе объекта археологического наследия, заказчик указанных работ, технический заказчик (застройщик) объекта капитального строительства, лицо, проводящее указанные </w:t>
      </w:r>
      <w:r w:rsidR="00C973FB">
        <w:rPr>
          <w:color w:val="000000"/>
          <w:sz w:val="24"/>
          <w:szCs w:val="24"/>
          <w:lang w:eastAsia="ru-RU"/>
        </w:rPr>
        <w:t>работы, обязаны незамедлительно приостановить</w:t>
      </w:r>
      <w:proofErr w:type="gramEnd"/>
      <w:r w:rsidR="00C973FB">
        <w:rPr>
          <w:color w:val="000000"/>
          <w:sz w:val="24"/>
          <w:szCs w:val="24"/>
          <w:lang w:eastAsia="ru-RU"/>
        </w:rPr>
        <w:t xml:space="preserve">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наследия.</w:t>
      </w:r>
    </w:p>
    <w:p w:rsidR="00D833EB" w:rsidRPr="00447464" w:rsidRDefault="004C5DA8" w:rsidP="00D833EB">
      <w:pPr>
        <w:pStyle w:val="Main"/>
        <w:rPr>
          <w:b/>
          <w:szCs w:val="24"/>
        </w:rPr>
      </w:pPr>
      <w:r w:rsidRPr="00447464">
        <w:rPr>
          <w:b/>
          <w:szCs w:val="24"/>
        </w:rPr>
        <w:t>5</w:t>
      </w:r>
      <w:r w:rsidR="00D833EB" w:rsidRPr="00447464">
        <w:rPr>
          <w:b/>
          <w:szCs w:val="24"/>
        </w:rPr>
        <w:t>. Изложить в новой редакции:</w:t>
      </w:r>
    </w:p>
    <w:p w:rsidR="00D833EB" w:rsidRPr="004C5DA8" w:rsidRDefault="00D833EB" w:rsidP="00D833EB">
      <w:pPr>
        <w:pStyle w:val="Main"/>
        <w:rPr>
          <w:szCs w:val="24"/>
        </w:rPr>
      </w:pPr>
      <w:r w:rsidRPr="004C5DA8">
        <w:rPr>
          <w:szCs w:val="24"/>
        </w:rPr>
        <w:t xml:space="preserve">- </w:t>
      </w:r>
      <w:r w:rsidR="006E7E4F" w:rsidRPr="004C5DA8">
        <w:rPr>
          <w:szCs w:val="24"/>
        </w:rPr>
        <w:t xml:space="preserve"> </w:t>
      </w:r>
      <w:r w:rsidR="004C5DA8" w:rsidRPr="004C5DA8">
        <w:rPr>
          <w:szCs w:val="24"/>
        </w:rPr>
        <w:t>Проектный чертеж</w:t>
      </w:r>
      <w:r w:rsidR="004C5DA8">
        <w:rPr>
          <w:szCs w:val="24"/>
        </w:rPr>
        <w:t>.</w:t>
      </w:r>
    </w:p>
    <w:p w:rsidR="00843382" w:rsidRPr="00D91953" w:rsidRDefault="00843382">
      <w:pPr>
        <w:rPr>
          <w:color w:val="FF0000"/>
        </w:rPr>
      </w:pPr>
    </w:p>
    <w:sectPr w:rsidR="00843382" w:rsidRPr="00D91953" w:rsidSect="00687F83">
      <w:pgSz w:w="11906" w:h="16838"/>
      <w:pgMar w:top="851" w:right="850" w:bottom="1134" w:left="1276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B25D0C"/>
    <w:multiLevelType w:val="hybridMultilevel"/>
    <w:tmpl w:val="BB5E9CBA"/>
    <w:lvl w:ilvl="0" w:tplc="C86C9528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A1E"/>
    <w:rsid w:val="00011017"/>
    <w:rsid w:val="00011F47"/>
    <w:rsid w:val="000310D7"/>
    <w:rsid w:val="00035993"/>
    <w:rsid w:val="000435FC"/>
    <w:rsid w:val="00050583"/>
    <w:rsid w:val="00050782"/>
    <w:rsid w:val="00050912"/>
    <w:rsid w:val="000541D6"/>
    <w:rsid w:val="00061A62"/>
    <w:rsid w:val="00062CD8"/>
    <w:rsid w:val="000641D8"/>
    <w:rsid w:val="00071E6F"/>
    <w:rsid w:val="00085172"/>
    <w:rsid w:val="00091D62"/>
    <w:rsid w:val="000A2BCB"/>
    <w:rsid w:val="000A7BE8"/>
    <w:rsid w:val="000B329A"/>
    <w:rsid w:val="000B5915"/>
    <w:rsid w:val="000C024C"/>
    <w:rsid w:val="000C265B"/>
    <w:rsid w:val="000E0869"/>
    <w:rsid w:val="000E1097"/>
    <w:rsid w:val="000E36B5"/>
    <w:rsid w:val="000E3D68"/>
    <w:rsid w:val="000F0BF2"/>
    <w:rsid w:val="000F5DEE"/>
    <w:rsid w:val="000F7229"/>
    <w:rsid w:val="00106369"/>
    <w:rsid w:val="001165F8"/>
    <w:rsid w:val="001208AF"/>
    <w:rsid w:val="00127728"/>
    <w:rsid w:val="00143903"/>
    <w:rsid w:val="00153489"/>
    <w:rsid w:val="00156B80"/>
    <w:rsid w:val="0017164D"/>
    <w:rsid w:val="00176456"/>
    <w:rsid w:val="00176EEE"/>
    <w:rsid w:val="001825F8"/>
    <w:rsid w:val="001A5527"/>
    <w:rsid w:val="001B35A4"/>
    <w:rsid w:val="001B4141"/>
    <w:rsid w:val="001B7701"/>
    <w:rsid w:val="001C72A7"/>
    <w:rsid w:val="001C7D6C"/>
    <w:rsid w:val="001D0514"/>
    <w:rsid w:val="001D5129"/>
    <w:rsid w:val="001E34DC"/>
    <w:rsid w:val="001E6AA6"/>
    <w:rsid w:val="001F0B27"/>
    <w:rsid w:val="001F0DE4"/>
    <w:rsid w:val="001F3EA9"/>
    <w:rsid w:val="0020656A"/>
    <w:rsid w:val="0020761A"/>
    <w:rsid w:val="00221B23"/>
    <w:rsid w:val="00225B71"/>
    <w:rsid w:val="0023510B"/>
    <w:rsid w:val="00247F48"/>
    <w:rsid w:val="002519FC"/>
    <w:rsid w:val="00251AA1"/>
    <w:rsid w:val="0025230F"/>
    <w:rsid w:val="00260BDC"/>
    <w:rsid w:val="00260FBF"/>
    <w:rsid w:val="002620EF"/>
    <w:rsid w:val="00284631"/>
    <w:rsid w:val="002A55CF"/>
    <w:rsid w:val="002A717F"/>
    <w:rsid w:val="002A7932"/>
    <w:rsid w:val="002C5095"/>
    <w:rsid w:val="002C5D71"/>
    <w:rsid w:val="002D2640"/>
    <w:rsid w:val="002E3001"/>
    <w:rsid w:val="002E620A"/>
    <w:rsid w:val="002F0200"/>
    <w:rsid w:val="002F31FF"/>
    <w:rsid w:val="00303E53"/>
    <w:rsid w:val="00304891"/>
    <w:rsid w:val="0030766F"/>
    <w:rsid w:val="00316261"/>
    <w:rsid w:val="00316BB9"/>
    <w:rsid w:val="003177B1"/>
    <w:rsid w:val="003260A6"/>
    <w:rsid w:val="003301A9"/>
    <w:rsid w:val="00337FF1"/>
    <w:rsid w:val="00355BBD"/>
    <w:rsid w:val="00356BA3"/>
    <w:rsid w:val="0036141B"/>
    <w:rsid w:val="003775BC"/>
    <w:rsid w:val="003834B1"/>
    <w:rsid w:val="003908A7"/>
    <w:rsid w:val="0039220F"/>
    <w:rsid w:val="003D1DED"/>
    <w:rsid w:val="003E4951"/>
    <w:rsid w:val="003F0394"/>
    <w:rsid w:val="003F6152"/>
    <w:rsid w:val="00405564"/>
    <w:rsid w:val="004121C3"/>
    <w:rsid w:val="004257D0"/>
    <w:rsid w:val="00432ADD"/>
    <w:rsid w:val="00443C0A"/>
    <w:rsid w:val="00443D59"/>
    <w:rsid w:val="00447464"/>
    <w:rsid w:val="00450A13"/>
    <w:rsid w:val="00453BF6"/>
    <w:rsid w:val="00462D58"/>
    <w:rsid w:val="004638BE"/>
    <w:rsid w:val="00466E93"/>
    <w:rsid w:val="00473384"/>
    <w:rsid w:val="00482B71"/>
    <w:rsid w:val="00491CE3"/>
    <w:rsid w:val="00495F43"/>
    <w:rsid w:val="004A664F"/>
    <w:rsid w:val="004B3FB4"/>
    <w:rsid w:val="004B6C23"/>
    <w:rsid w:val="004C2601"/>
    <w:rsid w:val="004C3187"/>
    <w:rsid w:val="004C5DA8"/>
    <w:rsid w:val="004C701B"/>
    <w:rsid w:val="004D4CC0"/>
    <w:rsid w:val="004E5816"/>
    <w:rsid w:val="004E686D"/>
    <w:rsid w:val="004E7DFB"/>
    <w:rsid w:val="004F2C7E"/>
    <w:rsid w:val="004F66DA"/>
    <w:rsid w:val="00500DB1"/>
    <w:rsid w:val="005048CE"/>
    <w:rsid w:val="0051147D"/>
    <w:rsid w:val="00513B22"/>
    <w:rsid w:val="00521D24"/>
    <w:rsid w:val="00533650"/>
    <w:rsid w:val="0053447D"/>
    <w:rsid w:val="0053722C"/>
    <w:rsid w:val="00543350"/>
    <w:rsid w:val="00543C97"/>
    <w:rsid w:val="00553F17"/>
    <w:rsid w:val="00555DE1"/>
    <w:rsid w:val="00570D1B"/>
    <w:rsid w:val="00573345"/>
    <w:rsid w:val="005738B1"/>
    <w:rsid w:val="00575B31"/>
    <w:rsid w:val="00576895"/>
    <w:rsid w:val="00580D82"/>
    <w:rsid w:val="00583908"/>
    <w:rsid w:val="005850D7"/>
    <w:rsid w:val="005A6647"/>
    <w:rsid w:val="005B7094"/>
    <w:rsid w:val="005C1F48"/>
    <w:rsid w:val="005D492E"/>
    <w:rsid w:val="005D69B2"/>
    <w:rsid w:val="005E0352"/>
    <w:rsid w:val="005E1AEE"/>
    <w:rsid w:val="005E1CD0"/>
    <w:rsid w:val="005E4C04"/>
    <w:rsid w:val="00602D3F"/>
    <w:rsid w:val="0060482B"/>
    <w:rsid w:val="00611EC2"/>
    <w:rsid w:val="006158F5"/>
    <w:rsid w:val="00620EC6"/>
    <w:rsid w:val="00624016"/>
    <w:rsid w:val="00632EDB"/>
    <w:rsid w:val="00637640"/>
    <w:rsid w:val="006405D0"/>
    <w:rsid w:val="006425B4"/>
    <w:rsid w:val="00643DD6"/>
    <w:rsid w:val="00655CAB"/>
    <w:rsid w:val="006607EF"/>
    <w:rsid w:val="006640F3"/>
    <w:rsid w:val="00664147"/>
    <w:rsid w:val="00675935"/>
    <w:rsid w:val="0067732E"/>
    <w:rsid w:val="00683EBF"/>
    <w:rsid w:val="00687F83"/>
    <w:rsid w:val="006954EA"/>
    <w:rsid w:val="006A4D17"/>
    <w:rsid w:val="006B06CB"/>
    <w:rsid w:val="006B7F19"/>
    <w:rsid w:val="006C52EA"/>
    <w:rsid w:val="006E7E4F"/>
    <w:rsid w:val="006F54FC"/>
    <w:rsid w:val="00701FB0"/>
    <w:rsid w:val="00705B1F"/>
    <w:rsid w:val="00713A13"/>
    <w:rsid w:val="007152AF"/>
    <w:rsid w:val="00720485"/>
    <w:rsid w:val="00724D3B"/>
    <w:rsid w:val="007251EA"/>
    <w:rsid w:val="00742529"/>
    <w:rsid w:val="00744E3D"/>
    <w:rsid w:val="00747AA6"/>
    <w:rsid w:val="00750585"/>
    <w:rsid w:val="00752026"/>
    <w:rsid w:val="00761669"/>
    <w:rsid w:val="007723C4"/>
    <w:rsid w:val="00774047"/>
    <w:rsid w:val="007752B9"/>
    <w:rsid w:val="00790A32"/>
    <w:rsid w:val="007A24FA"/>
    <w:rsid w:val="007A5769"/>
    <w:rsid w:val="007C28E6"/>
    <w:rsid w:val="007C7C35"/>
    <w:rsid w:val="007D3C53"/>
    <w:rsid w:val="007D694B"/>
    <w:rsid w:val="007E5266"/>
    <w:rsid w:val="007E5A1E"/>
    <w:rsid w:val="00813B65"/>
    <w:rsid w:val="008262FA"/>
    <w:rsid w:val="008331DD"/>
    <w:rsid w:val="008367D9"/>
    <w:rsid w:val="00840BFA"/>
    <w:rsid w:val="00843382"/>
    <w:rsid w:val="0084400F"/>
    <w:rsid w:val="008519CB"/>
    <w:rsid w:val="008529BD"/>
    <w:rsid w:val="008541C0"/>
    <w:rsid w:val="008558AD"/>
    <w:rsid w:val="0085756A"/>
    <w:rsid w:val="00857C7B"/>
    <w:rsid w:val="0086152A"/>
    <w:rsid w:val="00862137"/>
    <w:rsid w:val="00875C43"/>
    <w:rsid w:val="008804F1"/>
    <w:rsid w:val="00885910"/>
    <w:rsid w:val="00887B8C"/>
    <w:rsid w:val="00891A93"/>
    <w:rsid w:val="008A0A5B"/>
    <w:rsid w:val="008A5A1B"/>
    <w:rsid w:val="008A7235"/>
    <w:rsid w:val="008A79E9"/>
    <w:rsid w:val="008B056F"/>
    <w:rsid w:val="008D09DE"/>
    <w:rsid w:val="008D37F5"/>
    <w:rsid w:val="008F1128"/>
    <w:rsid w:val="008F1924"/>
    <w:rsid w:val="008F4E9A"/>
    <w:rsid w:val="0090263D"/>
    <w:rsid w:val="009133AB"/>
    <w:rsid w:val="009202C8"/>
    <w:rsid w:val="0094154B"/>
    <w:rsid w:val="00946A01"/>
    <w:rsid w:val="0094714C"/>
    <w:rsid w:val="00947C0C"/>
    <w:rsid w:val="00955F8A"/>
    <w:rsid w:val="00961CC4"/>
    <w:rsid w:val="00973570"/>
    <w:rsid w:val="00981E3A"/>
    <w:rsid w:val="0098487F"/>
    <w:rsid w:val="0098495A"/>
    <w:rsid w:val="00984F1A"/>
    <w:rsid w:val="0099083C"/>
    <w:rsid w:val="00990BE5"/>
    <w:rsid w:val="00995F41"/>
    <w:rsid w:val="009A5728"/>
    <w:rsid w:val="009A5AE4"/>
    <w:rsid w:val="009A65B6"/>
    <w:rsid w:val="009A7A1B"/>
    <w:rsid w:val="009B363E"/>
    <w:rsid w:val="009B672C"/>
    <w:rsid w:val="009C4739"/>
    <w:rsid w:val="009C5E7C"/>
    <w:rsid w:val="009E0892"/>
    <w:rsid w:val="009E32B0"/>
    <w:rsid w:val="009E39A4"/>
    <w:rsid w:val="009E5DB0"/>
    <w:rsid w:val="009E7595"/>
    <w:rsid w:val="009E7C0B"/>
    <w:rsid w:val="009F3E11"/>
    <w:rsid w:val="00A00A58"/>
    <w:rsid w:val="00A03354"/>
    <w:rsid w:val="00A103FB"/>
    <w:rsid w:val="00A1397A"/>
    <w:rsid w:val="00A16A3D"/>
    <w:rsid w:val="00A30C34"/>
    <w:rsid w:val="00A310D5"/>
    <w:rsid w:val="00A348D3"/>
    <w:rsid w:val="00A40D7C"/>
    <w:rsid w:val="00A42EB4"/>
    <w:rsid w:val="00A46377"/>
    <w:rsid w:val="00A51A8A"/>
    <w:rsid w:val="00A51DA8"/>
    <w:rsid w:val="00A5572C"/>
    <w:rsid w:val="00A73CD4"/>
    <w:rsid w:val="00A75C73"/>
    <w:rsid w:val="00A75EC9"/>
    <w:rsid w:val="00A83976"/>
    <w:rsid w:val="00A8406F"/>
    <w:rsid w:val="00A917D4"/>
    <w:rsid w:val="00AA40A6"/>
    <w:rsid w:val="00AA58FD"/>
    <w:rsid w:val="00AB5735"/>
    <w:rsid w:val="00AB6BEE"/>
    <w:rsid w:val="00AB6EAF"/>
    <w:rsid w:val="00AC09CD"/>
    <w:rsid w:val="00AC0D53"/>
    <w:rsid w:val="00AD0078"/>
    <w:rsid w:val="00AD19C8"/>
    <w:rsid w:val="00AD3F1B"/>
    <w:rsid w:val="00AF1F9B"/>
    <w:rsid w:val="00AF584A"/>
    <w:rsid w:val="00AF64D7"/>
    <w:rsid w:val="00B07264"/>
    <w:rsid w:val="00B26DA4"/>
    <w:rsid w:val="00B45BB4"/>
    <w:rsid w:val="00B6416F"/>
    <w:rsid w:val="00B649D1"/>
    <w:rsid w:val="00B810D6"/>
    <w:rsid w:val="00B864DE"/>
    <w:rsid w:val="00B91D7D"/>
    <w:rsid w:val="00B93E9D"/>
    <w:rsid w:val="00BA4D8F"/>
    <w:rsid w:val="00BB0229"/>
    <w:rsid w:val="00BB3D1F"/>
    <w:rsid w:val="00BD2970"/>
    <w:rsid w:val="00BD77A2"/>
    <w:rsid w:val="00BE3F9E"/>
    <w:rsid w:val="00BE5133"/>
    <w:rsid w:val="00BF2991"/>
    <w:rsid w:val="00BF6535"/>
    <w:rsid w:val="00C1128F"/>
    <w:rsid w:val="00C25FB9"/>
    <w:rsid w:val="00C2717A"/>
    <w:rsid w:val="00C324BD"/>
    <w:rsid w:val="00C357C9"/>
    <w:rsid w:val="00C537F6"/>
    <w:rsid w:val="00C7250B"/>
    <w:rsid w:val="00C90D88"/>
    <w:rsid w:val="00C9153D"/>
    <w:rsid w:val="00C9450A"/>
    <w:rsid w:val="00C973FB"/>
    <w:rsid w:val="00CA05EB"/>
    <w:rsid w:val="00CA440D"/>
    <w:rsid w:val="00CA5CA8"/>
    <w:rsid w:val="00CB7902"/>
    <w:rsid w:val="00CB7F11"/>
    <w:rsid w:val="00CC16C8"/>
    <w:rsid w:val="00CC4152"/>
    <w:rsid w:val="00CD23CB"/>
    <w:rsid w:val="00CD6115"/>
    <w:rsid w:val="00CE3737"/>
    <w:rsid w:val="00CE4413"/>
    <w:rsid w:val="00CF279A"/>
    <w:rsid w:val="00CF37FA"/>
    <w:rsid w:val="00CF5D13"/>
    <w:rsid w:val="00CF7A1F"/>
    <w:rsid w:val="00D07E01"/>
    <w:rsid w:val="00D10A8D"/>
    <w:rsid w:val="00D2215F"/>
    <w:rsid w:val="00D30BF5"/>
    <w:rsid w:val="00D340FF"/>
    <w:rsid w:val="00D41970"/>
    <w:rsid w:val="00D41F66"/>
    <w:rsid w:val="00D47BB1"/>
    <w:rsid w:val="00D520D6"/>
    <w:rsid w:val="00D77BB6"/>
    <w:rsid w:val="00D833EB"/>
    <w:rsid w:val="00D83BCE"/>
    <w:rsid w:val="00D84CF4"/>
    <w:rsid w:val="00D91953"/>
    <w:rsid w:val="00D94B05"/>
    <w:rsid w:val="00DB2C3B"/>
    <w:rsid w:val="00DB2E73"/>
    <w:rsid w:val="00DB4DB3"/>
    <w:rsid w:val="00DC19AB"/>
    <w:rsid w:val="00DC530E"/>
    <w:rsid w:val="00DD207C"/>
    <w:rsid w:val="00DD4F2E"/>
    <w:rsid w:val="00DD6A29"/>
    <w:rsid w:val="00DE246F"/>
    <w:rsid w:val="00DE3105"/>
    <w:rsid w:val="00DE53FE"/>
    <w:rsid w:val="00DE7ADD"/>
    <w:rsid w:val="00E0035B"/>
    <w:rsid w:val="00E021B9"/>
    <w:rsid w:val="00E03721"/>
    <w:rsid w:val="00E22F10"/>
    <w:rsid w:val="00E36865"/>
    <w:rsid w:val="00E47554"/>
    <w:rsid w:val="00E60481"/>
    <w:rsid w:val="00E62BD8"/>
    <w:rsid w:val="00E71097"/>
    <w:rsid w:val="00E7433A"/>
    <w:rsid w:val="00E8262C"/>
    <w:rsid w:val="00E9561D"/>
    <w:rsid w:val="00EB11DB"/>
    <w:rsid w:val="00EB4A8D"/>
    <w:rsid w:val="00EB606E"/>
    <w:rsid w:val="00EC3826"/>
    <w:rsid w:val="00ED2AE6"/>
    <w:rsid w:val="00EE05DF"/>
    <w:rsid w:val="00EF263E"/>
    <w:rsid w:val="00EF38D8"/>
    <w:rsid w:val="00EF3AF3"/>
    <w:rsid w:val="00EF7F6D"/>
    <w:rsid w:val="00F02905"/>
    <w:rsid w:val="00F037BD"/>
    <w:rsid w:val="00F14543"/>
    <w:rsid w:val="00F21A19"/>
    <w:rsid w:val="00F22D5D"/>
    <w:rsid w:val="00F269AC"/>
    <w:rsid w:val="00F27659"/>
    <w:rsid w:val="00F27E5E"/>
    <w:rsid w:val="00F35B1C"/>
    <w:rsid w:val="00F40F2C"/>
    <w:rsid w:val="00F52C28"/>
    <w:rsid w:val="00F64262"/>
    <w:rsid w:val="00F66F3C"/>
    <w:rsid w:val="00F72158"/>
    <w:rsid w:val="00F73377"/>
    <w:rsid w:val="00F77584"/>
    <w:rsid w:val="00FA28BD"/>
    <w:rsid w:val="00FB2842"/>
    <w:rsid w:val="00FB46F6"/>
    <w:rsid w:val="00FD05B5"/>
    <w:rsid w:val="00FE5B02"/>
    <w:rsid w:val="00FF0541"/>
    <w:rsid w:val="00FF0742"/>
    <w:rsid w:val="00FF1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A1E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1">
    <w:name w:val="heading 1"/>
    <w:next w:val="a"/>
    <w:link w:val="10"/>
    <w:qFormat/>
    <w:rsid w:val="0030766F"/>
    <w:pPr>
      <w:keepNext/>
      <w:keepLines/>
      <w:pageBreakBefore/>
      <w:numPr>
        <w:numId w:val="2"/>
      </w:numPr>
      <w:suppressAutoHyphens/>
      <w:spacing w:after="240" w:line="360" w:lineRule="auto"/>
      <w:jc w:val="center"/>
      <w:outlineLvl w:val="0"/>
    </w:pPr>
    <w:rPr>
      <w:rFonts w:ascii="Times New Roman" w:eastAsia="Arial" w:hAnsi="Times New Roman" w:cs="Times New Roman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76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2"/>
    <w:next w:val="a"/>
    <w:link w:val="30"/>
    <w:qFormat/>
    <w:rsid w:val="0030766F"/>
    <w:pPr>
      <w:numPr>
        <w:ilvl w:val="2"/>
        <w:numId w:val="2"/>
      </w:numPr>
      <w:spacing w:before="0" w:after="360" w:line="360" w:lineRule="auto"/>
      <w:jc w:val="center"/>
      <w:outlineLvl w:val="2"/>
    </w:pPr>
    <w:rPr>
      <w:rFonts w:ascii="Times New Roman" w:eastAsia="Arial" w:hAnsi="Times New Roman" w:cs="Times New Roman"/>
      <w:color w:val="auto"/>
      <w:sz w:val="24"/>
      <w:szCs w:val="24"/>
    </w:rPr>
  </w:style>
  <w:style w:type="paragraph" w:styleId="5">
    <w:name w:val="heading 5"/>
    <w:basedOn w:val="a"/>
    <w:next w:val="a"/>
    <w:link w:val="50"/>
    <w:qFormat/>
    <w:rsid w:val="0030766F"/>
    <w:pPr>
      <w:keepNext/>
      <w:numPr>
        <w:ilvl w:val="4"/>
        <w:numId w:val="2"/>
      </w:numPr>
      <w:spacing w:line="360" w:lineRule="auto"/>
      <w:ind w:left="0" w:firstLine="705"/>
      <w:jc w:val="center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30766F"/>
    <w:pPr>
      <w:keepNext/>
      <w:numPr>
        <w:ilvl w:val="5"/>
        <w:numId w:val="2"/>
      </w:numPr>
      <w:spacing w:line="360" w:lineRule="auto"/>
      <w:ind w:left="0" w:firstLine="708"/>
      <w:jc w:val="both"/>
      <w:outlineLvl w:val="5"/>
    </w:pPr>
    <w:rPr>
      <w:b/>
      <w:sz w:val="24"/>
      <w:szCs w:val="24"/>
    </w:rPr>
  </w:style>
  <w:style w:type="paragraph" w:styleId="7">
    <w:name w:val="heading 7"/>
    <w:basedOn w:val="a"/>
    <w:next w:val="a"/>
    <w:link w:val="70"/>
    <w:qFormat/>
    <w:rsid w:val="0030766F"/>
    <w:pPr>
      <w:keepNext/>
      <w:numPr>
        <w:ilvl w:val="6"/>
        <w:numId w:val="2"/>
      </w:numPr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30766F"/>
    <w:pPr>
      <w:keepNext/>
      <w:numPr>
        <w:ilvl w:val="7"/>
        <w:numId w:val="2"/>
      </w:numPr>
      <w:spacing w:line="360" w:lineRule="auto"/>
      <w:ind w:left="0" w:firstLine="720"/>
      <w:jc w:val="center"/>
      <w:outlineLvl w:val="7"/>
    </w:pPr>
    <w:rPr>
      <w:b/>
      <w:sz w:val="24"/>
      <w:szCs w:val="20"/>
      <w:u w:val="single"/>
    </w:rPr>
  </w:style>
  <w:style w:type="paragraph" w:styleId="9">
    <w:name w:val="heading 9"/>
    <w:basedOn w:val="a"/>
    <w:next w:val="a"/>
    <w:link w:val="90"/>
    <w:qFormat/>
    <w:rsid w:val="0030766F"/>
    <w:pPr>
      <w:keepNext/>
      <w:numPr>
        <w:ilvl w:val="8"/>
        <w:numId w:val="2"/>
      </w:numPr>
      <w:spacing w:line="360" w:lineRule="auto"/>
      <w:ind w:left="0" w:firstLine="851"/>
      <w:jc w:val="center"/>
      <w:outlineLvl w:val="8"/>
    </w:pPr>
    <w:rPr>
      <w:b/>
      <w:sz w:val="24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in">
    <w:name w:val="Main"/>
    <w:link w:val="Main1"/>
    <w:rsid w:val="007E5A1E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paragraph" w:customStyle="1" w:styleId="a3">
    <w:name w:val="обычный"/>
    <w:basedOn w:val="a"/>
    <w:rsid w:val="007E5A1E"/>
    <w:pPr>
      <w:autoSpaceDE w:val="0"/>
      <w:spacing w:before="60" w:line="360" w:lineRule="auto"/>
      <w:ind w:firstLine="567"/>
      <w:jc w:val="both"/>
    </w:pPr>
    <w:rPr>
      <w:sz w:val="24"/>
      <w:szCs w:val="24"/>
    </w:rPr>
  </w:style>
  <w:style w:type="character" w:customStyle="1" w:styleId="Main1">
    <w:name w:val="Main Знак1"/>
    <w:link w:val="Main"/>
    <w:rsid w:val="007E5A1E"/>
    <w:rPr>
      <w:rFonts w:ascii="Times New Roman" w:eastAsia="Arial" w:hAnsi="Times New Roman" w:cs="Tahoma"/>
      <w:sz w:val="24"/>
      <w:szCs w:val="16"/>
      <w:lang w:eastAsia="ar-SA"/>
    </w:rPr>
  </w:style>
  <w:style w:type="table" w:styleId="a4">
    <w:name w:val="Table Grid"/>
    <w:basedOn w:val="a1"/>
    <w:rsid w:val="008575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CF279A"/>
    <w:pPr>
      <w:widowControl w:val="0"/>
      <w:spacing w:after="1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CF279A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ConsPlusNormal">
    <w:name w:val="ConsPlusNormal"/>
    <w:rsid w:val="004F2C7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7">
    <w:name w:val="Title"/>
    <w:basedOn w:val="a"/>
    <w:link w:val="a8"/>
    <w:qFormat/>
    <w:rsid w:val="004F2C7E"/>
    <w:pPr>
      <w:suppressAutoHyphens w:val="0"/>
      <w:jc w:val="center"/>
    </w:pPr>
    <w:rPr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4F2C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C024C"/>
    <w:pPr>
      <w:ind w:left="720"/>
      <w:contextualSpacing/>
    </w:pPr>
  </w:style>
  <w:style w:type="paragraph" w:styleId="21">
    <w:name w:val="Body Text 2"/>
    <w:basedOn w:val="a"/>
    <w:link w:val="22"/>
    <w:uiPriority w:val="99"/>
    <w:semiHidden/>
    <w:unhideWhenUsed/>
    <w:rsid w:val="000A7BE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A7BE8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rsid w:val="0030766F"/>
    <w:rPr>
      <w:rFonts w:ascii="Times New Roman" w:eastAsia="Arial" w:hAnsi="Times New Roman" w:cs="Times New Roman"/>
      <w:b/>
      <w:bCs/>
      <w:sz w:val="32"/>
      <w:szCs w:val="32"/>
      <w:lang w:eastAsia="ar-SA"/>
    </w:rPr>
  </w:style>
  <w:style w:type="character" w:customStyle="1" w:styleId="30">
    <w:name w:val="Заголовок 3 Знак"/>
    <w:basedOn w:val="a0"/>
    <w:link w:val="3"/>
    <w:rsid w:val="0030766F"/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30766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30766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30766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30766F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90">
    <w:name w:val="Заголовок 9 Знак"/>
    <w:basedOn w:val="a0"/>
    <w:link w:val="9"/>
    <w:rsid w:val="0030766F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3076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2519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19F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AF64D7"/>
    <w:pPr>
      <w:spacing w:after="120" w:line="480" w:lineRule="auto"/>
    </w:pPr>
    <w:rPr>
      <w:sz w:val="20"/>
      <w:szCs w:val="20"/>
    </w:rPr>
  </w:style>
  <w:style w:type="character" w:customStyle="1" w:styleId="Main0">
    <w:name w:val="Main Знак"/>
    <w:rsid w:val="00D833EB"/>
    <w:rPr>
      <w:rFonts w:ascii="Times New Roman" w:eastAsia="Times New Roman" w:hAnsi="Times New Roman" w:cs="Tahoma"/>
      <w:sz w:val="24"/>
      <w:szCs w:val="16"/>
    </w:rPr>
  </w:style>
  <w:style w:type="character" w:customStyle="1" w:styleId="ac">
    <w:name w:val="Основной текст_"/>
    <w:link w:val="11"/>
    <w:rsid w:val="003775BC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c"/>
    <w:rsid w:val="003775BC"/>
    <w:pPr>
      <w:shd w:val="clear" w:color="auto" w:fill="FFFFFF"/>
      <w:suppressAutoHyphens w:val="0"/>
      <w:spacing w:line="284" w:lineRule="exact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WW8Num2z0">
    <w:name w:val="WW8Num2z0"/>
    <w:rsid w:val="00A83976"/>
    <w:rPr>
      <w:rFonts w:ascii="Wingdings" w:hAnsi="Wingdings" w:cs="Wingdings"/>
    </w:rPr>
  </w:style>
  <w:style w:type="paragraph" w:customStyle="1" w:styleId="ad">
    <w:name w:val="Содержимое таблицы"/>
    <w:basedOn w:val="a"/>
    <w:rsid w:val="007A5769"/>
    <w:pPr>
      <w:suppressLineNumbers/>
    </w:pPr>
    <w:rPr>
      <w:sz w:val="24"/>
      <w:szCs w:val="24"/>
    </w:rPr>
  </w:style>
  <w:style w:type="character" w:customStyle="1" w:styleId="WW8Num1z1">
    <w:name w:val="WW8Num1z1"/>
    <w:rsid w:val="0099083C"/>
  </w:style>
  <w:style w:type="character" w:customStyle="1" w:styleId="MainChar">
    <w:name w:val="Main Char"/>
    <w:basedOn w:val="a0"/>
    <w:rsid w:val="00251AA1"/>
    <w:rPr>
      <w:rFonts w:cs="Tahoma"/>
      <w:sz w:val="24"/>
      <w:szCs w:val="16"/>
      <w:lang w:val="ru-RU" w:eastAsia="ru-RU" w:bidi="ar-SA"/>
    </w:rPr>
  </w:style>
  <w:style w:type="character" w:customStyle="1" w:styleId="WW8Num10z0">
    <w:name w:val="WW8Num10z0"/>
    <w:rsid w:val="004C5DA8"/>
    <w:rPr>
      <w:rFonts w:ascii="Symbol" w:hAnsi="Symbol" w:cs="Symbol" w:hint="default"/>
    </w:rPr>
  </w:style>
  <w:style w:type="paragraph" w:customStyle="1" w:styleId="ae">
    <w:name w:val="Знак Знак Знак Знак"/>
    <w:basedOn w:val="a"/>
    <w:rsid w:val="00316261"/>
    <w:pPr>
      <w:widowControl w:val="0"/>
      <w:suppressAutoHyphens w:val="0"/>
      <w:autoSpaceDE w:val="0"/>
      <w:autoSpaceDN w:val="0"/>
      <w:adjustRightInd w:val="0"/>
      <w:spacing w:before="5"/>
      <w:ind w:left="72" w:right="-5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A1E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1">
    <w:name w:val="heading 1"/>
    <w:next w:val="a"/>
    <w:link w:val="10"/>
    <w:qFormat/>
    <w:rsid w:val="0030766F"/>
    <w:pPr>
      <w:keepNext/>
      <w:keepLines/>
      <w:pageBreakBefore/>
      <w:numPr>
        <w:numId w:val="2"/>
      </w:numPr>
      <w:suppressAutoHyphens/>
      <w:spacing w:after="240" w:line="360" w:lineRule="auto"/>
      <w:jc w:val="center"/>
      <w:outlineLvl w:val="0"/>
    </w:pPr>
    <w:rPr>
      <w:rFonts w:ascii="Times New Roman" w:eastAsia="Arial" w:hAnsi="Times New Roman" w:cs="Times New Roman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76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2"/>
    <w:next w:val="a"/>
    <w:link w:val="30"/>
    <w:qFormat/>
    <w:rsid w:val="0030766F"/>
    <w:pPr>
      <w:numPr>
        <w:ilvl w:val="2"/>
        <w:numId w:val="2"/>
      </w:numPr>
      <w:spacing w:before="0" w:after="360" w:line="360" w:lineRule="auto"/>
      <w:jc w:val="center"/>
      <w:outlineLvl w:val="2"/>
    </w:pPr>
    <w:rPr>
      <w:rFonts w:ascii="Times New Roman" w:eastAsia="Arial" w:hAnsi="Times New Roman" w:cs="Times New Roman"/>
      <w:color w:val="auto"/>
      <w:sz w:val="24"/>
      <w:szCs w:val="24"/>
    </w:rPr>
  </w:style>
  <w:style w:type="paragraph" w:styleId="5">
    <w:name w:val="heading 5"/>
    <w:basedOn w:val="a"/>
    <w:next w:val="a"/>
    <w:link w:val="50"/>
    <w:qFormat/>
    <w:rsid w:val="0030766F"/>
    <w:pPr>
      <w:keepNext/>
      <w:numPr>
        <w:ilvl w:val="4"/>
        <w:numId w:val="2"/>
      </w:numPr>
      <w:spacing w:line="360" w:lineRule="auto"/>
      <w:ind w:left="0" w:firstLine="705"/>
      <w:jc w:val="center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30766F"/>
    <w:pPr>
      <w:keepNext/>
      <w:numPr>
        <w:ilvl w:val="5"/>
        <w:numId w:val="2"/>
      </w:numPr>
      <w:spacing w:line="360" w:lineRule="auto"/>
      <w:ind w:left="0" w:firstLine="708"/>
      <w:jc w:val="both"/>
      <w:outlineLvl w:val="5"/>
    </w:pPr>
    <w:rPr>
      <w:b/>
      <w:sz w:val="24"/>
      <w:szCs w:val="24"/>
    </w:rPr>
  </w:style>
  <w:style w:type="paragraph" w:styleId="7">
    <w:name w:val="heading 7"/>
    <w:basedOn w:val="a"/>
    <w:next w:val="a"/>
    <w:link w:val="70"/>
    <w:qFormat/>
    <w:rsid w:val="0030766F"/>
    <w:pPr>
      <w:keepNext/>
      <w:numPr>
        <w:ilvl w:val="6"/>
        <w:numId w:val="2"/>
      </w:numPr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30766F"/>
    <w:pPr>
      <w:keepNext/>
      <w:numPr>
        <w:ilvl w:val="7"/>
        <w:numId w:val="2"/>
      </w:numPr>
      <w:spacing w:line="360" w:lineRule="auto"/>
      <w:ind w:left="0" w:firstLine="720"/>
      <w:jc w:val="center"/>
      <w:outlineLvl w:val="7"/>
    </w:pPr>
    <w:rPr>
      <w:b/>
      <w:sz w:val="24"/>
      <w:szCs w:val="20"/>
      <w:u w:val="single"/>
    </w:rPr>
  </w:style>
  <w:style w:type="paragraph" w:styleId="9">
    <w:name w:val="heading 9"/>
    <w:basedOn w:val="a"/>
    <w:next w:val="a"/>
    <w:link w:val="90"/>
    <w:qFormat/>
    <w:rsid w:val="0030766F"/>
    <w:pPr>
      <w:keepNext/>
      <w:numPr>
        <w:ilvl w:val="8"/>
        <w:numId w:val="2"/>
      </w:numPr>
      <w:spacing w:line="360" w:lineRule="auto"/>
      <w:ind w:left="0" w:firstLine="851"/>
      <w:jc w:val="center"/>
      <w:outlineLvl w:val="8"/>
    </w:pPr>
    <w:rPr>
      <w:b/>
      <w:sz w:val="24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in">
    <w:name w:val="Main"/>
    <w:link w:val="Main1"/>
    <w:rsid w:val="007E5A1E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paragraph" w:customStyle="1" w:styleId="a3">
    <w:name w:val="обычный"/>
    <w:basedOn w:val="a"/>
    <w:rsid w:val="007E5A1E"/>
    <w:pPr>
      <w:autoSpaceDE w:val="0"/>
      <w:spacing w:before="60" w:line="360" w:lineRule="auto"/>
      <w:ind w:firstLine="567"/>
      <w:jc w:val="both"/>
    </w:pPr>
    <w:rPr>
      <w:sz w:val="24"/>
      <w:szCs w:val="24"/>
    </w:rPr>
  </w:style>
  <w:style w:type="character" w:customStyle="1" w:styleId="Main1">
    <w:name w:val="Main Знак1"/>
    <w:link w:val="Main"/>
    <w:rsid w:val="007E5A1E"/>
    <w:rPr>
      <w:rFonts w:ascii="Times New Roman" w:eastAsia="Arial" w:hAnsi="Times New Roman" w:cs="Tahoma"/>
      <w:sz w:val="24"/>
      <w:szCs w:val="16"/>
      <w:lang w:eastAsia="ar-SA"/>
    </w:rPr>
  </w:style>
  <w:style w:type="table" w:styleId="a4">
    <w:name w:val="Table Grid"/>
    <w:basedOn w:val="a1"/>
    <w:rsid w:val="008575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CF279A"/>
    <w:pPr>
      <w:widowControl w:val="0"/>
      <w:spacing w:after="1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CF279A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ConsPlusNormal">
    <w:name w:val="ConsPlusNormal"/>
    <w:rsid w:val="004F2C7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7">
    <w:name w:val="Title"/>
    <w:basedOn w:val="a"/>
    <w:link w:val="a8"/>
    <w:qFormat/>
    <w:rsid w:val="004F2C7E"/>
    <w:pPr>
      <w:suppressAutoHyphens w:val="0"/>
      <w:jc w:val="center"/>
    </w:pPr>
    <w:rPr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4F2C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C024C"/>
    <w:pPr>
      <w:ind w:left="720"/>
      <w:contextualSpacing/>
    </w:pPr>
  </w:style>
  <w:style w:type="paragraph" w:styleId="21">
    <w:name w:val="Body Text 2"/>
    <w:basedOn w:val="a"/>
    <w:link w:val="22"/>
    <w:uiPriority w:val="99"/>
    <w:semiHidden/>
    <w:unhideWhenUsed/>
    <w:rsid w:val="000A7BE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0A7BE8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rsid w:val="0030766F"/>
    <w:rPr>
      <w:rFonts w:ascii="Times New Roman" w:eastAsia="Arial" w:hAnsi="Times New Roman" w:cs="Times New Roman"/>
      <w:b/>
      <w:bCs/>
      <w:sz w:val="32"/>
      <w:szCs w:val="32"/>
      <w:lang w:eastAsia="ar-SA"/>
    </w:rPr>
  </w:style>
  <w:style w:type="character" w:customStyle="1" w:styleId="30">
    <w:name w:val="Заголовок 3 Знак"/>
    <w:basedOn w:val="a0"/>
    <w:link w:val="3"/>
    <w:rsid w:val="0030766F"/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30766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30766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30766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30766F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90">
    <w:name w:val="Заголовок 9 Знак"/>
    <w:basedOn w:val="a0"/>
    <w:link w:val="9"/>
    <w:rsid w:val="0030766F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3076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2519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19F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AF64D7"/>
    <w:pPr>
      <w:spacing w:after="120" w:line="480" w:lineRule="auto"/>
    </w:pPr>
    <w:rPr>
      <w:sz w:val="20"/>
      <w:szCs w:val="20"/>
    </w:rPr>
  </w:style>
  <w:style w:type="character" w:customStyle="1" w:styleId="Main0">
    <w:name w:val="Main Знак"/>
    <w:rsid w:val="00D833EB"/>
    <w:rPr>
      <w:rFonts w:ascii="Times New Roman" w:eastAsia="Times New Roman" w:hAnsi="Times New Roman" w:cs="Tahoma"/>
      <w:sz w:val="24"/>
      <w:szCs w:val="16"/>
    </w:rPr>
  </w:style>
  <w:style w:type="character" w:customStyle="1" w:styleId="ac">
    <w:name w:val="Основной текст_"/>
    <w:link w:val="11"/>
    <w:rsid w:val="003775BC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c"/>
    <w:rsid w:val="003775BC"/>
    <w:pPr>
      <w:shd w:val="clear" w:color="auto" w:fill="FFFFFF"/>
      <w:suppressAutoHyphens w:val="0"/>
      <w:spacing w:line="284" w:lineRule="exact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3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386F84B217508C9382FFD87DCCB98D02B41BBBEE92653FB985DF4B6C79D6BCC732A4C87D41C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3570</TotalTime>
  <Pages>10</Pages>
  <Words>2798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Коцюк Нина</dc:creator>
  <cp:lastModifiedBy>Берлова Ирина</cp:lastModifiedBy>
  <cp:revision>326</cp:revision>
  <cp:lastPrinted>2014-07-31T05:02:00Z</cp:lastPrinted>
  <dcterms:created xsi:type="dcterms:W3CDTF">2013-12-18T09:44:00Z</dcterms:created>
  <dcterms:modified xsi:type="dcterms:W3CDTF">2015-04-17T11:38:00Z</dcterms:modified>
</cp:coreProperties>
</file>